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DA1BB" w14:textId="77777777" w:rsidR="00852956" w:rsidRPr="001D0A8C" w:rsidRDefault="001D0A8C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sz w:val="52"/>
          <w:szCs w:val="52"/>
        </w:rPr>
        <w:t xml:space="preserve">Dohoda o podmínkách dodávek zboží </w:t>
      </w:r>
      <w:r w:rsidRPr="001D0A8C">
        <w:rPr>
          <w:rFonts w:ascii="Arial" w:hAnsi="Arial" w:cs="Arial"/>
          <w:sz w:val="40"/>
          <w:szCs w:val="40"/>
        </w:rPr>
        <w:t>na základě elektronických výběrových řízení</w:t>
      </w:r>
    </w:p>
    <w:p w14:paraId="64426ADB" w14:textId="77777777" w:rsidR="00852956" w:rsidRPr="00C4284A" w:rsidRDefault="001D0A8C" w:rsidP="001D0A8C">
      <w:r>
        <w:t xml:space="preserve"> </w:t>
      </w:r>
    </w:p>
    <w:p w14:paraId="630A5149" w14:textId="77777777" w:rsidR="00852956" w:rsidRPr="00C4284A" w:rsidRDefault="00852956">
      <w:pPr>
        <w:rPr>
          <w:rFonts w:ascii="Arial" w:hAnsi="Arial" w:cs="Arial"/>
          <w:b/>
          <w:bCs/>
          <w:i/>
          <w:iCs/>
          <w:sz w:val="20"/>
          <w:szCs w:val="20"/>
        </w:rPr>
      </w:pPr>
      <w:r w:rsidRPr="00C4284A">
        <w:rPr>
          <w:rFonts w:ascii="Arial" w:hAnsi="Arial" w:cs="Arial"/>
          <w:b/>
          <w:bCs/>
          <w:i/>
          <w:iCs/>
          <w:sz w:val="20"/>
          <w:szCs w:val="20"/>
        </w:rPr>
        <w:t>Kupujícím</w:t>
      </w:r>
    </w:p>
    <w:tbl>
      <w:tblPr>
        <w:tblW w:w="0" w:type="auto"/>
        <w:tblLayout w:type="fixed"/>
        <w:tblCellMar>
          <w:top w:w="70" w:type="dxa"/>
          <w:left w:w="70" w:type="dxa"/>
          <w:bottom w:w="70" w:type="dxa"/>
          <w:right w:w="70" w:type="dxa"/>
        </w:tblCellMar>
        <w:tblLook w:val="0000" w:firstRow="0" w:lastRow="0" w:firstColumn="0" w:lastColumn="0" w:noHBand="0" w:noVBand="0"/>
      </w:tblPr>
      <w:tblGrid>
        <w:gridCol w:w="5934"/>
        <w:gridCol w:w="3237"/>
      </w:tblGrid>
      <w:tr w:rsidR="00852956" w:rsidRPr="00C4284A" w14:paraId="17B3DFB8" w14:textId="77777777" w:rsidTr="002D7FA0"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DD55C8" w14:textId="77777777" w:rsidR="00852956" w:rsidRPr="00C4284A" w:rsidRDefault="00852956">
            <w:pPr>
              <w:pStyle w:val="NormalJustified"/>
              <w:snapToGrid w:val="0"/>
              <w:jc w:val="left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C4284A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Vojenská nemocnice Brno </w:t>
            </w:r>
            <w:bookmarkStart w:id="0" w:name="Text103"/>
            <w:bookmarkEnd w:id="0"/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0A196" w14:textId="77777777" w:rsidR="00852956" w:rsidRPr="00C4284A" w:rsidRDefault="00852956">
            <w:pPr>
              <w:pStyle w:val="NormalJustified"/>
              <w:snapToGrid w:val="0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4284A">
              <w:rPr>
                <w:rFonts w:ascii="Arial" w:hAnsi="Arial" w:cs="Arial"/>
                <w:sz w:val="22"/>
                <w:szCs w:val="22"/>
                <w:lang w:val="cs-CZ"/>
              </w:rPr>
              <w:t>www.vnbrno.cz</w:t>
            </w:r>
          </w:p>
        </w:tc>
      </w:tr>
      <w:tr w:rsidR="00852956" w:rsidRPr="00C4284A" w14:paraId="4685E131" w14:textId="77777777" w:rsidTr="002D7FA0">
        <w:trPr>
          <w:cantSplit/>
        </w:trPr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  <w:tcMar>
              <w:top w:w="0" w:type="dxa"/>
              <w:bottom w:w="0" w:type="dxa"/>
            </w:tcMar>
          </w:tcPr>
          <w:p w14:paraId="6A9A62B8" w14:textId="77777777" w:rsidR="00852956" w:rsidRPr="00C4284A" w:rsidRDefault="00852956">
            <w:pPr>
              <w:pStyle w:val="NormalJustified"/>
              <w:snapToGrid w:val="0"/>
              <w:jc w:val="left"/>
              <w:rPr>
                <w:rStyle w:val="platne1"/>
                <w:rFonts w:ascii="Arial" w:hAnsi="Arial" w:cs="Arial"/>
                <w:b/>
                <w:bCs/>
                <w:sz w:val="22"/>
                <w:szCs w:val="22"/>
                <w:lang w:val="cs-CZ"/>
              </w:rPr>
            </w:pPr>
            <w:r w:rsidRPr="00C4284A">
              <w:rPr>
                <w:rFonts w:ascii="Arial" w:hAnsi="Arial" w:cs="Arial"/>
                <w:sz w:val="22"/>
                <w:szCs w:val="22"/>
                <w:lang w:val="cs-CZ"/>
              </w:rPr>
              <w:t xml:space="preserve">Sídlo: </w:t>
            </w:r>
            <w:bookmarkStart w:id="1" w:name="Text104"/>
            <w:r w:rsidRPr="00C4284A">
              <w:rPr>
                <w:rStyle w:val="platne1"/>
                <w:rFonts w:ascii="Arial" w:hAnsi="Arial" w:cs="Arial"/>
                <w:b/>
                <w:bCs/>
                <w:sz w:val="22"/>
                <w:szCs w:val="22"/>
                <w:lang w:val="cs-CZ"/>
              </w:rPr>
              <w:t>Brno, Zábrdovická 3</w:t>
            </w:r>
            <w:bookmarkEnd w:id="1"/>
          </w:p>
        </w:tc>
        <w:tc>
          <w:tcPr>
            <w:tcW w:w="3237" w:type="dxa"/>
            <w:tcBorders>
              <w:top w:val="single" w:sz="4" w:space="0" w:color="000000"/>
              <w:bottom w:val="dotted" w:sz="4" w:space="0" w:color="auto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3FCA149F" w14:textId="77777777" w:rsidR="00852956" w:rsidRPr="00C4284A" w:rsidRDefault="00852956">
            <w:pPr>
              <w:pStyle w:val="NormalJustified"/>
              <w:snapToGrid w:val="0"/>
              <w:jc w:val="left"/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</w:pPr>
            <w:r w:rsidRPr="00C4284A">
              <w:rPr>
                <w:rFonts w:ascii="Arial" w:hAnsi="Arial" w:cs="Arial"/>
                <w:sz w:val="22"/>
                <w:szCs w:val="22"/>
                <w:lang w:val="cs-CZ"/>
              </w:rPr>
              <w:t xml:space="preserve">PSČ </w:t>
            </w:r>
            <w:bookmarkStart w:id="2" w:name="Text105"/>
            <w:r w:rsidRPr="00C4284A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>6</w:t>
            </w:r>
            <w:bookmarkEnd w:id="2"/>
            <w:r w:rsidR="00941DC2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>15</w:t>
            </w:r>
            <w:r w:rsidRPr="00C4284A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 xml:space="preserve"> 00</w:t>
            </w:r>
          </w:p>
        </w:tc>
      </w:tr>
      <w:tr w:rsidR="00852956" w:rsidRPr="00C4284A" w14:paraId="06075ABD" w14:textId="77777777" w:rsidTr="002D7FA0">
        <w:tc>
          <w:tcPr>
            <w:tcW w:w="9171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191CEEF1" w14:textId="485843CF" w:rsidR="00852956" w:rsidRPr="00C4284A" w:rsidRDefault="00852956">
            <w:pPr>
              <w:pStyle w:val="NormalJustified"/>
              <w:snapToGrid w:val="0"/>
              <w:jc w:val="left"/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</w:pPr>
            <w:r w:rsidRPr="00C4284A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Korespondenční adresa: </w:t>
            </w:r>
            <w:bookmarkStart w:id="3" w:name="Text109"/>
            <w:r w:rsidRPr="00C4284A">
              <w:rPr>
                <w:rStyle w:val="platne1"/>
                <w:rFonts w:ascii="Arial" w:hAnsi="Arial" w:cs="Arial"/>
                <w:b/>
                <w:bCs/>
                <w:sz w:val="22"/>
                <w:szCs w:val="22"/>
                <w:lang w:val="cs-CZ"/>
              </w:rPr>
              <w:t>Brno, Zábrdovická 3</w:t>
            </w:r>
            <w:bookmarkEnd w:id="3"/>
            <w:r w:rsidRPr="00C4284A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,  PSČ  </w:t>
            </w:r>
            <w:bookmarkStart w:id="4" w:name="Text1051"/>
            <w:bookmarkStart w:id="5" w:name="Text110"/>
            <w:r w:rsidRPr="00C4284A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>6</w:t>
            </w:r>
            <w:bookmarkEnd w:id="4"/>
            <w:r w:rsidR="007B1D8A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>15</w:t>
            </w:r>
            <w:r w:rsidRPr="00C4284A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 xml:space="preserve"> 00</w:t>
            </w:r>
            <w:bookmarkEnd w:id="5"/>
          </w:p>
        </w:tc>
      </w:tr>
      <w:tr w:rsidR="00852956" w:rsidRPr="00C4284A" w14:paraId="5C8B459D" w14:textId="77777777" w:rsidTr="002D7FA0">
        <w:tc>
          <w:tcPr>
            <w:tcW w:w="9171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6330A733" w14:textId="77777777" w:rsidR="00852956" w:rsidRPr="00C4284A" w:rsidRDefault="00852956" w:rsidP="0044261C">
            <w:pPr>
              <w:pStyle w:val="NormalJustified"/>
              <w:snapToGrid w:val="0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4284A">
              <w:rPr>
                <w:rFonts w:ascii="Arial" w:hAnsi="Arial" w:cs="Arial"/>
                <w:sz w:val="22"/>
                <w:szCs w:val="22"/>
                <w:lang w:val="cs-CZ"/>
              </w:rPr>
              <w:t>IČO:</w:t>
            </w:r>
            <w:r w:rsidRPr="0044261C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="0044261C" w:rsidRPr="0044261C">
              <w:rPr>
                <w:rStyle w:val="platne1"/>
                <w:rFonts w:ascii="Arial" w:hAnsi="Arial" w:cs="Arial"/>
                <w:b/>
                <w:bCs/>
              </w:rPr>
              <w:t>60555530</w:t>
            </w:r>
          </w:p>
        </w:tc>
      </w:tr>
      <w:tr w:rsidR="00852956" w:rsidRPr="00C4284A" w14:paraId="55765E75" w14:textId="77777777" w:rsidTr="002D7FA0">
        <w:tc>
          <w:tcPr>
            <w:tcW w:w="9171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65FA7C10" w14:textId="77777777" w:rsidR="00852956" w:rsidRPr="00C4284A" w:rsidRDefault="00852956">
            <w:pPr>
              <w:pStyle w:val="NormalJustified"/>
              <w:snapToGrid w:val="0"/>
              <w:jc w:val="left"/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</w:pPr>
            <w:r w:rsidRPr="00C4284A">
              <w:rPr>
                <w:rFonts w:ascii="Arial" w:hAnsi="Arial" w:cs="Arial"/>
                <w:sz w:val="22"/>
                <w:szCs w:val="22"/>
                <w:lang w:val="cs-CZ"/>
              </w:rPr>
              <w:t xml:space="preserve">DIČ: </w:t>
            </w:r>
            <w:bookmarkStart w:id="6" w:name="Text112"/>
            <w:r w:rsidRPr="00C4284A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>CZ60555530</w:t>
            </w:r>
            <w:bookmarkEnd w:id="6"/>
          </w:p>
        </w:tc>
      </w:tr>
      <w:tr w:rsidR="00852956" w:rsidRPr="00C4284A" w14:paraId="1933108E" w14:textId="77777777" w:rsidTr="002D7FA0">
        <w:tc>
          <w:tcPr>
            <w:tcW w:w="9171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391296E1" w14:textId="77777777" w:rsidR="00852956" w:rsidRPr="00C4284A" w:rsidRDefault="00852956">
            <w:pPr>
              <w:pStyle w:val="NormalJustified"/>
              <w:snapToGrid w:val="0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4284A">
              <w:rPr>
                <w:rFonts w:ascii="Arial" w:hAnsi="Arial" w:cs="Arial"/>
                <w:sz w:val="22"/>
                <w:szCs w:val="22"/>
                <w:lang w:val="cs-CZ"/>
              </w:rPr>
              <w:t xml:space="preserve">E-mailová adresa: </w:t>
            </w:r>
            <w:r w:rsidRPr="00C4284A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fldChar w:fldCharType="begin"/>
            </w:r>
            <w:r w:rsidRPr="00C4284A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instrText>"Text46"</w:instrText>
            </w:r>
            <w:r w:rsidRPr="00C4284A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fldChar w:fldCharType="separate"/>
            </w:r>
            <w:r w:rsidRPr="00C4284A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>sekretariat@vnbrno.cz</w:t>
            </w:r>
            <w:r w:rsidRPr="00C4284A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fldChar w:fldCharType="end"/>
            </w:r>
          </w:p>
        </w:tc>
      </w:tr>
      <w:tr w:rsidR="00852956" w:rsidRPr="00C4284A" w14:paraId="6E6B6CA7" w14:textId="77777777" w:rsidTr="002D7FA0">
        <w:tc>
          <w:tcPr>
            <w:tcW w:w="9171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570ED0C1" w14:textId="77777777" w:rsidR="00852956" w:rsidRPr="00C4284A" w:rsidRDefault="00852956">
            <w:pPr>
              <w:pStyle w:val="NormalJustified"/>
              <w:snapToGrid w:val="0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4284A">
              <w:rPr>
                <w:rFonts w:ascii="Arial" w:hAnsi="Arial" w:cs="Arial"/>
                <w:sz w:val="22"/>
                <w:szCs w:val="22"/>
                <w:lang w:val="cs-CZ"/>
              </w:rPr>
              <w:t>Bankovní spojení: ČNB pobočka Brno, číslo účtu: 4034881/0710</w:t>
            </w:r>
          </w:p>
        </w:tc>
      </w:tr>
      <w:tr w:rsidR="00852956" w:rsidRPr="00C4284A" w14:paraId="30F38266" w14:textId="77777777" w:rsidTr="002D7FA0">
        <w:tc>
          <w:tcPr>
            <w:tcW w:w="9171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2A343C21" w14:textId="034E974C" w:rsidR="00852956" w:rsidRPr="00C4284A" w:rsidRDefault="00852956">
            <w:pPr>
              <w:pStyle w:val="NormalJustified"/>
              <w:snapToGrid w:val="0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bookmarkStart w:id="7" w:name="Text114"/>
            <w:r w:rsidRPr="00C4284A">
              <w:rPr>
                <w:rFonts w:ascii="Arial" w:hAnsi="Arial" w:cs="Arial"/>
                <w:sz w:val="22"/>
                <w:szCs w:val="22"/>
                <w:lang w:val="cs-CZ"/>
              </w:rPr>
              <w:t>Jednající</w:t>
            </w:r>
            <w:r w:rsidRPr="00941DC2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 xml:space="preserve">: </w:t>
            </w:r>
            <w:r w:rsidR="002B4CED" w:rsidRPr="002B4CED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>plk. gšt. MUDr. Petr KRÁL</w:t>
            </w:r>
            <w:r w:rsidRPr="00941DC2">
              <w:rPr>
                <w:rFonts w:ascii="Arial" w:hAnsi="Arial" w:cs="Arial"/>
                <w:sz w:val="22"/>
                <w:szCs w:val="22"/>
                <w:lang w:val="cs-CZ"/>
              </w:rPr>
              <w:t xml:space="preserve">, </w:t>
            </w:r>
            <w:r w:rsidR="00270B0F" w:rsidRPr="00270B0F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>MBA</w:t>
            </w:r>
            <w:r w:rsidR="00270B0F">
              <w:rPr>
                <w:rFonts w:ascii="Arial" w:hAnsi="Arial" w:cs="Arial"/>
                <w:sz w:val="22"/>
                <w:szCs w:val="22"/>
                <w:lang w:val="cs-CZ"/>
              </w:rPr>
              <w:t xml:space="preserve">, </w:t>
            </w:r>
            <w:r w:rsidRPr="00941DC2">
              <w:rPr>
                <w:rFonts w:ascii="Arial" w:hAnsi="Arial" w:cs="Arial"/>
                <w:sz w:val="22"/>
                <w:szCs w:val="22"/>
                <w:lang w:val="cs-CZ"/>
              </w:rPr>
              <w:t xml:space="preserve">ředitel nemocnice </w:t>
            </w:r>
            <w:bookmarkEnd w:id="7"/>
          </w:p>
        </w:tc>
      </w:tr>
      <w:tr w:rsidR="00852956" w:rsidRPr="00C4284A" w14:paraId="54AFF999" w14:textId="77777777" w:rsidTr="002D7FA0">
        <w:tc>
          <w:tcPr>
            <w:tcW w:w="9171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08DE56AE" w14:textId="766DB4AF" w:rsidR="00852956" w:rsidRPr="00C4284A" w:rsidRDefault="00852956">
            <w:pPr>
              <w:pStyle w:val="NormalJustified"/>
              <w:snapToGrid w:val="0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4284A">
              <w:rPr>
                <w:rFonts w:ascii="Arial" w:hAnsi="Arial" w:cs="Arial"/>
                <w:sz w:val="22"/>
                <w:szCs w:val="22"/>
                <w:lang w:val="cs-CZ"/>
              </w:rPr>
              <w:t>Osoba o</w:t>
            </w:r>
            <w:r w:rsidR="00BF028E" w:rsidRPr="00C4284A">
              <w:rPr>
                <w:rFonts w:ascii="Arial" w:hAnsi="Arial" w:cs="Arial"/>
                <w:sz w:val="22"/>
                <w:szCs w:val="22"/>
                <w:lang w:val="cs-CZ"/>
              </w:rPr>
              <w:t>právněná jednat za zájemce:</w:t>
            </w:r>
            <w:r w:rsidRPr="00C4284A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="00901374">
              <w:rPr>
                <w:rFonts w:ascii="Arial" w:hAnsi="Arial" w:cs="Arial"/>
                <w:sz w:val="22"/>
                <w:szCs w:val="22"/>
                <w:lang w:val="cs-CZ"/>
              </w:rPr>
              <w:t>Bronislava Kolářová</w:t>
            </w:r>
            <w:r w:rsidR="00BF028E" w:rsidRPr="00C4284A">
              <w:rPr>
                <w:rFonts w:ascii="Arial" w:hAnsi="Arial" w:cs="Arial"/>
                <w:sz w:val="22"/>
                <w:szCs w:val="22"/>
                <w:lang w:val="cs-CZ"/>
              </w:rPr>
              <w:t>.</w:t>
            </w:r>
            <w:r w:rsidRPr="00C4284A">
              <w:rPr>
                <w:rFonts w:ascii="Arial" w:hAnsi="Arial" w:cs="Arial"/>
                <w:sz w:val="22"/>
                <w:szCs w:val="22"/>
                <w:lang w:val="cs-CZ"/>
              </w:rPr>
              <w:t>, vedoucí strav. provozu</w:t>
            </w:r>
          </w:p>
        </w:tc>
      </w:tr>
      <w:tr w:rsidR="00852956" w:rsidRPr="00C4284A" w14:paraId="7618F33D" w14:textId="77777777" w:rsidTr="002D7FA0">
        <w:tc>
          <w:tcPr>
            <w:tcW w:w="9171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7E0738BF" w14:textId="0141B5B6" w:rsidR="00852956" w:rsidRPr="00C4284A" w:rsidRDefault="00852956">
            <w:pPr>
              <w:pStyle w:val="NormalJustified"/>
              <w:snapToGrid w:val="0"/>
              <w:jc w:val="left"/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</w:pPr>
            <w:r w:rsidRPr="00C4284A">
              <w:rPr>
                <w:rFonts w:ascii="Arial" w:hAnsi="Arial" w:cs="Arial"/>
                <w:sz w:val="22"/>
                <w:szCs w:val="22"/>
                <w:lang w:val="cs-CZ"/>
              </w:rPr>
              <w:t xml:space="preserve">E-mailová adresa: </w:t>
            </w:r>
            <w:r w:rsidR="00901374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>bkolarova</w:t>
            </w:r>
            <w:r w:rsidRPr="00C4284A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>@vnbrno.cz</w:t>
            </w:r>
          </w:p>
        </w:tc>
      </w:tr>
      <w:tr w:rsidR="00852956" w:rsidRPr="00C4284A" w14:paraId="2EF14FB9" w14:textId="77777777" w:rsidTr="002D7FA0">
        <w:tc>
          <w:tcPr>
            <w:tcW w:w="9171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3638751B" w14:textId="77777777" w:rsidR="00852956" w:rsidRPr="00C4284A" w:rsidRDefault="00852956">
            <w:pPr>
              <w:pStyle w:val="NormalJustified"/>
              <w:snapToGrid w:val="0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4284A">
              <w:rPr>
                <w:rFonts w:ascii="Arial" w:hAnsi="Arial" w:cs="Arial"/>
                <w:sz w:val="22"/>
                <w:szCs w:val="22"/>
                <w:lang w:val="cs-CZ"/>
              </w:rPr>
              <w:t>(dále jen „Kupující“)</w:t>
            </w:r>
          </w:p>
        </w:tc>
      </w:tr>
    </w:tbl>
    <w:p w14:paraId="7A8C278C" w14:textId="77777777" w:rsidR="00852956" w:rsidRPr="00C4284A" w:rsidRDefault="00852956">
      <w:pPr>
        <w:rPr>
          <w:rFonts w:ascii="Arial" w:hAnsi="Arial" w:cs="Arial"/>
          <w:sz w:val="22"/>
          <w:szCs w:val="22"/>
        </w:rPr>
      </w:pPr>
    </w:p>
    <w:p w14:paraId="6DD620AA" w14:textId="77777777" w:rsidR="00852956" w:rsidRPr="00C4284A" w:rsidRDefault="00852956">
      <w:pPr>
        <w:jc w:val="center"/>
        <w:rPr>
          <w:rFonts w:ascii="Arial" w:hAnsi="Arial" w:cs="Arial"/>
          <w:b/>
          <w:sz w:val="22"/>
          <w:szCs w:val="22"/>
        </w:rPr>
      </w:pPr>
      <w:r w:rsidRPr="00C4284A">
        <w:rPr>
          <w:rFonts w:ascii="Arial" w:hAnsi="Arial" w:cs="Arial"/>
          <w:b/>
          <w:sz w:val="22"/>
          <w:szCs w:val="22"/>
        </w:rPr>
        <w:t>a</w:t>
      </w:r>
    </w:p>
    <w:p w14:paraId="4AB00EDF" w14:textId="77777777" w:rsidR="00852956" w:rsidRPr="00C4284A" w:rsidRDefault="00852956">
      <w:pPr>
        <w:rPr>
          <w:rFonts w:ascii="Arial" w:hAnsi="Arial" w:cs="Arial"/>
          <w:b/>
          <w:bCs/>
          <w:i/>
          <w:iCs/>
          <w:sz w:val="22"/>
          <w:szCs w:val="22"/>
        </w:rPr>
      </w:pPr>
      <w:r w:rsidRPr="00C4284A">
        <w:rPr>
          <w:rFonts w:ascii="Arial" w:hAnsi="Arial" w:cs="Arial"/>
          <w:b/>
          <w:bCs/>
          <w:i/>
          <w:iCs/>
          <w:sz w:val="22"/>
          <w:szCs w:val="22"/>
        </w:rPr>
        <w:t xml:space="preserve">Prodávajícím </w:t>
      </w:r>
    </w:p>
    <w:tbl>
      <w:tblPr>
        <w:tblW w:w="0" w:type="auto"/>
        <w:tblInd w:w="-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9"/>
        <w:gridCol w:w="135"/>
        <w:gridCol w:w="3124"/>
      </w:tblGrid>
      <w:tr w:rsidR="00696C56" w:rsidRPr="00C4284A" w14:paraId="53CFF949" w14:textId="77777777" w:rsidTr="002D7FA0">
        <w:tc>
          <w:tcPr>
            <w:tcW w:w="5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75741" w14:textId="77777777" w:rsidR="00696C56" w:rsidRPr="00C4284A" w:rsidRDefault="00055725" w:rsidP="00685BD0">
            <w:pPr>
              <w:pStyle w:val="NormalJustified"/>
              <w:snapToGrid w:val="0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4284A"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>xxxx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B3513" w14:textId="77777777" w:rsidR="00696C56" w:rsidRPr="00C4284A" w:rsidRDefault="00696C56" w:rsidP="00AB1F83">
            <w:pPr>
              <w:pStyle w:val="NormalJustified"/>
              <w:snapToGrid w:val="0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4284A">
              <w:rPr>
                <w:rFonts w:ascii="Arial" w:hAnsi="Arial" w:cs="Arial"/>
                <w:sz w:val="22"/>
                <w:szCs w:val="22"/>
                <w:lang w:val="cs-CZ"/>
              </w:rPr>
              <w:t>www.</w:t>
            </w:r>
          </w:p>
        </w:tc>
      </w:tr>
      <w:tr w:rsidR="00696C56" w:rsidRPr="00C4284A" w14:paraId="31529D64" w14:textId="77777777" w:rsidTr="002D7FA0">
        <w:trPr>
          <w:cantSplit/>
        </w:trPr>
        <w:tc>
          <w:tcPr>
            <w:tcW w:w="6024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</w:tcPr>
          <w:p w14:paraId="6C9B481F" w14:textId="77777777" w:rsidR="00696C56" w:rsidRPr="00C4284A" w:rsidRDefault="00696C56" w:rsidP="00AB1F83">
            <w:pPr>
              <w:pStyle w:val="NormalJustified"/>
              <w:snapToGrid w:val="0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4284A">
              <w:rPr>
                <w:rFonts w:ascii="Arial" w:hAnsi="Arial" w:cs="Arial"/>
                <w:sz w:val="22"/>
                <w:szCs w:val="22"/>
                <w:lang w:val="cs-CZ"/>
              </w:rPr>
              <w:t xml:space="preserve">Sídlo: </w:t>
            </w:r>
            <w:r w:rsidR="00055725" w:rsidRPr="00C4284A"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>xxxx</w:t>
            </w:r>
          </w:p>
        </w:tc>
        <w:tc>
          <w:tcPr>
            <w:tcW w:w="3124" w:type="dxa"/>
            <w:tcBorders>
              <w:top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1C2ACEF7" w14:textId="77777777" w:rsidR="00696C56" w:rsidRPr="00C4284A" w:rsidRDefault="00696C56" w:rsidP="00AB1F83">
            <w:pPr>
              <w:pStyle w:val="NormalJustified"/>
              <w:snapToGrid w:val="0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4284A">
              <w:rPr>
                <w:rFonts w:ascii="Arial" w:hAnsi="Arial" w:cs="Arial"/>
                <w:sz w:val="22"/>
                <w:szCs w:val="22"/>
                <w:lang w:val="cs-CZ"/>
              </w:rPr>
              <w:t>PSČ</w:t>
            </w:r>
            <w:r w:rsidR="00AB1F83" w:rsidRPr="00C4284A">
              <w:rPr>
                <w:rFonts w:ascii="Arial" w:hAnsi="Arial" w:cs="Arial"/>
                <w:sz w:val="22"/>
                <w:szCs w:val="22"/>
                <w:lang w:val="cs-CZ"/>
              </w:rPr>
              <w:t xml:space="preserve">: </w:t>
            </w:r>
            <w:r w:rsidR="00055725" w:rsidRPr="00C4284A">
              <w:rPr>
                <w:rFonts w:ascii="Arial" w:hAnsi="Arial" w:cs="Arial"/>
                <w:b/>
                <w:sz w:val="22"/>
                <w:szCs w:val="22"/>
                <w:lang w:val="cs-CZ"/>
              </w:rPr>
              <w:t>xxx</w:t>
            </w:r>
          </w:p>
        </w:tc>
      </w:tr>
      <w:tr w:rsidR="00696C56" w:rsidRPr="00C4284A" w14:paraId="70D9E4DE" w14:textId="77777777" w:rsidTr="002D7FA0">
        <w:tc>
          <w:tcPr>
            <w:tcW w:w="9148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496CDFFE" w14:textId="77777777" w:rsidR="00696C56" w:rsidRPr="00C4284A" w:rsidRDefault="00FB6582" w:rsidP="00AB1F83">
            <w:pPr>
              <w:pStyle w:val="NormalJustified"/>
              <w:snapToGrid w:val="0"/>
              <w:jc w:val="left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C4284A">
              <w:rPr>
                <w:rFonts w:ascii="Arial" w:hAnsi="Arial" w:cs="Arial"/>
                <w:sz w:val="22"/>
                <w:szCs w:val="22"/>
                <w:lang w:val="cs-CZ"/>
              </w:rPr>
              <w:t xml:space="preserve">Eč.živnostenského listu: </w:t>
            </w:r>
            <w:r w:rsidR="00055725" w:rsidRPr="00C4284A">
              <w:rPr>
                <w:rFonts w:ascii="Arial" w:hAnsi="Arial" w:cs="Arial"/>
                <w:sz w:val="22"/>
                <w:szCs w:val="22"/>
                <w:lang w:val="cs-CZ"/>
              </w:rPr>
              <w:t>xxxxx</w:t>
            </w:r>
          </w:p>
        </w:tc>
      </w:tr>
      <w:tr w:rsidR="00696C56" w:rsidRPr="00C4284A" w14:paraId="6C5FA1AB" w14:textId="77777777" w:rsidTr="002D7FA0">
        <w:tc>
          <w:tcPr>
            <w:tcW w:w="9148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722E116E" w14:textId="77777777" w:rsidR="00696C56" w:rsidRPr="00C4284A" w:rsidRDefault="00696C56" w:rsidP="00AB1F83">
            <w:pPr>
              <w:pStyle w:val="NormalJustified"/>
              <w:snapToGrid w:val="0"/>
              <w:jc w:val="left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C4284A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Korespondenční adresa: </w:t>
            </w:r>
            <w:r w:rsidR="00055725" w:rsidRPr="00C4284A"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>xxxx</w:t>
            </w:r>
          </w:p>
        </w:tc>
      </w:tr>
      <w:tr w:rsidR="00696C56" w:rsidRPr="00C4284A" w14:paraId="01ABE3BC" w14:textId="77777777" w:rsidTr="002D7FA0">
        <w:tc>
          <w:tcPr>
            <w:tcW w:w="9148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2BCA0EF0" w14:textId="77777777" w:rsidR="00696C56" w:rsidRPr="00C4284A" w:rsidRDefault="00696C56" w:rsidP="00AB1F83">
            <w:pPr>
              <w:pStyle w:val="NormalJustified"/>
              <w:snapToGrid w:val="0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4284A">
              <w:rPr>
                <w:rFonts w:ascii="Arial" w:hAnsi="Arial" w:cs="Arial"/>
                <w:sz w:val="22"/>
                <w:szCs w:val="22"/>
                <w:lang w:val="cs-CZ"/>
              </w:rPr>
              <w:t xml:space="preserve">IČO: </w:t>
            </w:r>
            <w:r w:rsidR="00055725" w:rsidRPr="00C4284A">
              <w:rPr>
                <w:rFonts w:ascii="Arial" w:hAnsi="Arial" w:cs="Arial"/>
                <w:b/>
                <w:bCs/>
                <w:sz w:val="22"/>
                <w:szCs w:val="22"/>
              </w:rPr>
              <w:t>xxx</w:t>
            </w:r>
          </w:p>
        </w:tc>
      </w:tr>
      <w:tr w:rsidR="00696C56" w:rsidRPr="00C4284A" w14:paraId="1C7BE930" w14:textId="77777777" w:rsidTr="002D7FA0">
        <w:tc>
          <w:tcPr>
            <w:tcW w:w="9148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3A4C4EE8" w14:textId="77777777" w:rsidR="00696C56" w:rsidRPr="00C4284A" w:rsidRDefault="00696C56" w:rsidP="00AB1F83">
            <w:pPr>
              <w:pStyle w:val="NormalJustified"/>
              <w:snapToGrid w:val="0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4284A">
              <w:rPr>
                <w:rFonts w:ascii="Arial" w:hAnsi="Arial" w:cs="Arial"/>
                <w:sz w:val="22"/>
                <w:szCs w:val="22"/>
                <w:lang w:val="cs-CZ"/>
              </w:rPr>
              <w:t xml:space="preserve">DIČ: CZ </w:t>
            </w:r>
            <w:r w:rsidR="00055725" w:rsidRPr="00C4284A">
              <w:rPr>
                <w:rFonts w:ascii="Arial" w:hAnsi="Arial" w:cs="Arial"/>
                <w:b/>
                <w:bCs/>
                <w:sz w:val="22"/>
                <w:szCs w:val="22"/>
              </w:rPr>
              <w:t>xxx</w:t>
            </w:r>
          </w:p>
        </w:tc>
      </w:tr>
      <w:tr w:rsidR="00696C56" w:rsidRPr="00C4284A" w14:paraId="13CD307A" w14:textId="77777777" w:rsidTr="002D7FA0">
        <w:tc>
          <w:tcPr>
            <w:tcW w:w="9148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58AD84D1" w14:textId="77777777" w:rsidR="00696C56" w:rsidRPr="00C4284A" w:rsidRDefault="00696C56" w:rsidP="00AB1F83">
            <w:pPr>
              <w:pStyle w:val="NormalJustified"/>
              <w:snapToGrid w:val="0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4284A">
              <w:rPr>
                <w:rFonts w:ascii="Arial" w:hAnsi="Arial" w:cs="Arial"/>
                <w:sz w:val="22"/>
                <w:szCs w:val="22"/>
                <w:lang w:val="cs-CZ"/>
              </w:rPr>
              <w:t>E-mailová adresa:</w:t>
            </w:r>
            <w:r w:rsidR="00FB6582" w:rsidRPr="00C4284A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="00055725" w:rsidRPr="00C4284A">
              <w:rPr>
                <w:rFonts w:ascii="Arial" w:hAnsi="Arial" w:cs="Arial"/>
                <w:sz w:val="22"/>
                <w:szCs w:val="22"/>
                <w:lang w:val="cs-CZ"/>
              </w:rPr>
              <w:t>xxxx</w:t>
            </w:r>
            <w:r w:rsidRPr="00C4284A">
              <w:rPr>
                <w:rFonts w:ascii="Arial" w:hAnsi="Arial" w:cs="Arial"/>
                <w:sz w:val="22"/>
                <w:szCs w:val="22"/>
                <w:lang w:val="pl-PL"/>
              </w:rPr>
              <w:t xml:space="preserve">, </w:t>
            </w:r>
          </w:p>
        </w:tc>
      </w:tr>
      <w:tr w:rsidR="00696C56" w:rsidRPr="00C4284A" w14:paraId="68E86F61" w14:textId="77777777" w:rsidTr="002D7FA0">
        <w:tc>
          <w:tcPr>
            <w:tcW w:w="9148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41C97709" w14:textId="77777777" w:rsidR="00696C56" w:rsidRPr="00C4284A" w:rsidRDefault="00696C56" w:rsidP="00AB1F83">
            <w:pPr>
              <w:pStyle w:val="NormalJustified"/>
              <w:snapToGrid w:val="0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4284A">
              <w:rPr>
                <w:rFonts w:ascii="Arial" w:hAnsi="Arial" w:cs="Arial"/>
                <w:sz w:val="22"/>
                <w:szCs w:val="22"/>
                <w:lang w:val="cs-CZ"/>
              </w:rPr>
              <w:t>Bankovní spojení:</w:t>
            </w:r>
            <w:r w:rsidR="00FB6582" w:rsidRPr="00C4284A">
              <w:rPr>
                <w:rFonts w:ascii="Arial" w:hAnsi="Arial" w:cs="Arial"/>
                <w:sz w:val="22"/>
                <w:szCs w:val="22"/>
                <w:lang w:val="cs-CZ"/>
              </w:rPr>
              <w:t xml:space="preserve"> Komerční banka,a.s.</w:t>
            </w:r>
            <w:r w:rsidR="00AB1F83" w:rsidRPr="00C4284A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C4284A">
              <w:rPr>
                <w:rFonts w:ascii="Arial" w:hAnsi="Arial" w:cs="Arial"/>
                <w:sz w:val="22"/>
                <w:szCs w:val="22"/>
                <w:lang w:val="cs-CZ"/>
              </w:rPr>
              <w:t>číslo účtu:</w:t>
            </w:r>
            <w:r w:rsidR="00FB6582" w:rsidRPr="00C4284A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="00055725" w:rsidRPr="00C4284A">
              <w:rPr>
                <w:rFonts w:ascii="Arial" w:hAnsi="Arial" w:cs="Arial"/>
                <w:sz w:val="22"/>
                <w:szCs w:val="22"/>
                <w:lang w:val="cs-CZ"/>
              </w:rPr>
              <w:t>xxxx</w:t>
            </w:r>
          </w:p>
        </w:tc>
      </w:tr>
      <w:tr w:rsidR="00696C56" w:rsidRPr="00C4284A" w14:paraId="532EB500" w14:textId="77777777" w:rsidTr="002D7FA0">
        <w:tc>
          <w:tcPr>
            <w:tcW w:w="9148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3805D7A5" w14:textId="77777777" w:rsidR="00696C56" w:rsidRPr="00C4284A" w:rsidRDefault="00696C56" w:rsidP="00AB1F83">
            <w:pPr>
              <w:pStyle w:val="NormalJustified"/>
              <w:snapToGrid w:val="0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4284A">
              <w:rPr>
                <w:rFonts w:ascii="Arial" w:hAnsi="Arial" w:cs="Arial"/>
                <w:sz w:val="22"/>
                <w:szCs w:val="22"/>
                <w:lang w:val="cs-CZ"/>
              </w:rPr>
              <w:t xml:space="preserve">Jednající: </w:t>
            </w:r>
            <w:r w:rsidR="00055725" w:rsidRPr="00C4284A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>xxx</w:t>
            </w:r>
          </w:p>
        </w:tc>
      </w:tr>
      <w:tr w:rsidR="00696C56" w:rsidRPr="00C4284A" w14:paraId="2C91C4D5" w14:textId="77777777" w:rsidTr="002D7FA0">
        <w:tc>
          <w:tcPr>
            <w:tcW w:w="9148" w:type="dxa"/>
            <w:gridSpan w:val="3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29598" w14:textId="77777777" w:rsidR="00696C56" w:rsidRPr="00C4284A" w:rsidRDefault="00696C56" w:rsidP="00685BD0">
            <w:pPr>
              <w:pStyle w:val="NormalJustified"/>
              <w:snapToGrid w:val="0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4284A">
              <w:rPr>
                <w:rFonts w:ascii="Arial" w:hAnsi="Arial" w:cs="Arial"/>
                <w:sz w:val="22"/>
                <w:szCs w:val="22"/>
                <w:lang w:val="cs-CZ"/>
              </w:rPr>
              <w:t xml:space="preserve"> (dále jen „</w:t>
            </w:r>
            <w:r w:rsidRPr="00C4284A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Prodávající, </w:t>
            </w:r>
            <w:r w:rsidRPr="00C4284A">
              <w:rPr>
                <w:rFonts w:ascii="Arial" w:hAnsi="Arial" w:cs="Arial"/>
                <w:sz w:val="22"/>
                <w:szCs w:val="22"/>
                <w:lang w:val="cs-CZ"/>
              </w:rPr>
              <w:t>nebo též</w:t>
            </w:r>
            <w:r w:rsidRPr="00C4284A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 “dodavatel”</w:t>
            </w:r>
            <w:r w:rsidRPr="00C4284A">
              <w:rPr>
                <w:rFonts w:ascii="Arial" w:hAnsi="Arial" w:cs="Arial"/>
                <w:sz w:val="22"/>
                <w:szCs w:val="22"/>
                <w:lang w:val="cs-CZ"/>
              </w:rPr>
              <w:t>“)</w:t>
            </w:r>
          </w:p>
        </w:tc>
      </w:tr>
    </w:tbl>
    <w:p w14:paraId="6F38E655" w14:textId="77777777" w:rsidR="00920F54" w:rsidRPr="00C4284A" w:rsidRDefault="00920F54">
      <w:pPr>
        <w:jc w:val="both"/>
        <w:rPr>
          <w:rFonts w:ascii="Arial" w:hAnsi="Arial" w:cs="Arial"/>
          <w:iCs/>
          <w:sz w:val="20"/>
          <w:szCs w:val="20"/>
        </w:rPr>
      </w:pPr>
    </w:p>
    <w:p w14:paraId="74E94B9A" w14:textId="77777777" w:rsidR="00852956" w:rsidRPr="0044261C" w:rsidRDefault="00852956">
      <w:pPr>
        <w:jc w:val="both"/>
        <w:rPr>
          <w:rFonts w:ascii="Arial" w:hAnsi="Arial" w:cs="Arial"/>
          <w:iCs/>
          <w:sz w:val="22"/>
          <w:szCs w:val="22"/>
        </w:rPr>
      </w:pPr>
      <w:r w:rsidRPr="0044261C">
        <w:rPr>
          <w:rFonts w:ascii="Arial" w:hAnsi="Arial" w:cs="Arial"/>
          <w:iCs/>
          <w:sz w:val="22"/>
          <w:szCs w:val="22"/>
        </w:rPr>
        <w:t>společně též jako „smluvní strany“.</w:t>
      </w:r>
    </w:p>
    <w:p w14:paraId="3506558C" w14:textId="77777777" w:rsidR="00FB6582" w:rsidRPr="0044261C" w:rsidRDefault="00FB6582">
      <w:pPr>
        <w:jc w:val="both"/>
        <w:rPr>
          <w:rFonts w:ascii="Arial" w:hAnsi="Arial" w:cs="Arial"/>
          <w:iCs/>
          <w:sz w:val="22"/>
          <w:szCs w:val="22"/>
        </w:rPr>
      </w:pPr>
    </w:p>
    <w:p w14:paraId="4F0CA66A" w14:textId="77777777" w:rsidR="00852956" w:rsidRPr="0044261C" w:rsidRDefault="00852956">
      <w:pPr>
        <w:jc w:val="center"/>
        <w:rPr>
          <w:rFonts w:ascii="Arial" w:hAnsi="Arial" w:cs="Arial"/>
          <w:b/>
          <w:sz w:val="22"/>
          <w:szCs w:val="22"/>
        </w:rPr>
      </w:pPr>
      <w:r w:rsidRPr="0044261C">
        <w:rPr>
          <w:rFonts w:ascii="Arial" w:hAnsi="Arial" w:cs="Arial"/>
          <w:b/>
          <w:sz w:val="22"/>
          <w:szCs w:val="22"/>
        </w:rPr>
        <w:t>I.</w:t>
      </w:r>
    </w:p>
    <w:p w14:paraId="33590015" w14:textId="77777777" w:rsidR="00FB6582" w:rsidRPr="0044261C" w:rsidRDefault="00FB6582">
      <w:pPr>
        <w:jc w:val="center"/>
        <w:rPr>
          <w:rFonts w:ascii="Arial" w:hAnsi="Arial" w:cs="Arial"/>
          <w:b/>
          <w:sz w:val="22"/>
          <w:szCs w:val="22"/>
        </w:rPr>
      </w:pPr>
    </w:p>
    <w:p w14:paraId="7864FBB8" w14:textId="77777777" w:rsidR="00457DE6" w:rsidRPr="0044261C" w:rsidRDefault="001D0A8C">
      <w:pPr>
        <w:pStyle w:val="Zkladntext"/>
        <w:numPr>
          <w:ilvl w:val="0"/>
          <w:numId w:val="5"/>
        </w:numPr>
        <w:tabs>
          <w:tab w:val="left" w:pos="360"/>
        </w:tabs>
        <w:ind w:left="360"/>
        <w:jc w:val="both"/>
        <w:rPr>
          <w:rFonts w:cs="Arial"/>
          <w:i w:val="0"/>
          <w:szCs w:val="22"/>
        </w:rPr>
      </w:pPr>
      <w:r w:rsidRPr="0044261C">
        <w:rPr>
          <w:rFonts w:cs="Arial"/>
          <w:i w:val="0"/>
          <w:szCs w:val="22"/>
        </w:rPr>
        <w:t xml:space="preserve">Tato </w:t>
      </w:r>
      <w:r w:rsidR="0086045A">
        <w:rPr>
          <w:rFonts w:cs="Arial"/>
          <w:i w:val="0"/>
          <w:szCs w:val="22"/>
        </w:rPr>
        <w:t>D</w:t>
      </w:r>
      <w:r w:rsidRPr="0044261C">
        <w:rPr>
          <w:rFonts w:cs="Arial"/>
          <w:i w:val="0"/>
          <w:szCs w:val="22"/>
        </w:rPr>
        <w:t xml:space="preserve">ohoda blíže stanovuje či specifikuje podmínky dodávek </w:t>
      </w:r>
      <w:r w:rsidR="001C70DB" w:rsidRPr="0044261C">
        <w:rPr>
          <w:rFonts w:cs="Arial"/>
          <w:i w:val="0"/>
          <w:szCs w:val="22"/>
        </w:rPr>
        <w:t xml:space="preserve">zboží </w:t>
      </w:r>
      <w:r w:rsidRPr="0044261C">
        <w:rPr>
          <w:rFonts w:cs="Arial"/>
          <w:i w:val="0"/>
          <w:szCs w:val="22"/>
        </w:rPr>
        <w:t>vybraných v</w:t>
      </w:r>
      <w:r w:rsidR="00D47081" w:rsidRPr="0044261C">
        <w:rPr>
          <w:rFonts w:cs="Arial"/>
          <w:i w:val="0"/>
          <w:szCs w:val="22"/>
        </w:rPr>
        <w:t> systému elektronických výběrových řízení</w:t>
      </w:r>
      <w:r w:rsidR="00E03875" w:rsidRPr="0044261C">
        <w:rPr>
          <w:rFonts w:cs="Arial"/>
          <w:i w:val="0"/>
          <w:szCs w:val="22"/>
        </w:rPr>
        <w:t xml:space="preserve"> a</w:t>
      </w:r>
      <w:r w:rsidR="00D47081" w:rsidRPr="0044261C">
        <w:rPr>
          <w:rFonts w:cs="Arial"/>
          <w:i w:val="0"/>
          <w:szCs w:val="22"/>
        </w:rPr>
        <w:t xml:space="preserve"> </w:t>
      </w:r>
      <w:r w:rsidR="001C70DB" w:rsidRPr="0044261C">
        <w:rPr>
          <w:rFonts w:cs="Arial"/>
          <w:i w:val="0"/>
          <w:szCs w:val="22"/>
        </w:rPr>
        <w:t xml:space="preserve">stanovené </w:t>
      </w:r>
      <w:r w:rsidR="0086045A">
        <w:rPr>
          <w:rFonts w:cs="Arial"/>
          <w:i w:val="0"/>
          <w:szCs w:val="22"/>
        </w:rPr>
        <w:t>Z</w:t>
      </w:r>
      <w:r w:rsidR="001C70DB" w:rsidRPr="0044261C">
        <w:rPr>
          <w:rFonts w:cs="Arial"/>
          <w:i w:val="0"/>
          <w:szCs w:val="22"/>
        </w:rPr>
        <w:t xml:space="preserve">adávacími podmínkami </w:t>
      </w:r>
      <w:r w:rsidR="00DF1D26" w:rsidRPr="0044261C">
        <w:rPr>
          <w:rFonts w:cs="Arial"/>
          <w:i w:val="0"/>
          <w:szCs w:val="22"/>
        </w:rPr>
        <w:t xml:space="preserve">jednotlivých </w:t>
      </w:r>
      <w:r w:rsidRPr="0044261C">
        <w:rPr>
          <w:rFonts w:cs="Arial"/>
          <w:i w:val="0"/>
          <w:szCs w:val="22"/>
        </w:rPr>
        <w:t xml:space="preserve">výběrových řízení </w:t>
      </w:r>
      <w:r w:rsidR="00213878">
        <w:rPr>
          <w:rFonts w:cs="Arial"/>
          <w:i w:val="0"/>
          <w:szCs w:val="22"/>
        </w:rPr>
        <w:t>(dále jen VŘ)</w:t>
      </w:r>
      <w:r w:rsidR="00213878" w:rsidRPr="0044261C">
        <w:rPr>
          <w:rFonts w:cs="Arial"/>
          <w:i w:val="0"/>
          <w:szCs w:val="22"/>
        </w:rPr>
        <w:t xml:space="preserve"> </w:t>
      </w:r>
      <w:r w:rsidR="00BB68A8" w:rsidRPr="0044261C">
        <w:rPr>
          <w:rFonts w:cs="Arial"/>
          <w:i w:val="0"/>
          <w:szCs w:val="22"/>
        </w:rPr>
        <w:t xml:space="preserve">a </w:t>
      </w:r>
      <w:r w:rsidRPr="0044261C">
        <w:rPr>
          <w:rFonts w:cs="Arial"/>
          <w:i w:val="0"/>
          <w:szCs w:val="22"/>
        </w:rPr>
        <w:t>následně učiněnou objednávkou</w:t>
      </w:r>
      <w:r w:rsidR="00BB68A8" w:rsidRPr="0044261C">
        <w:rPr>
          <w:rFonts w:cs="Arial"/>
          <w:i w:val="0"/>
          <w:szCs w:val="22"/>
        </w:rPr>
        <w:t>.</w:t>
      </w:r>
    </w:p>
    <w:p w14:paraId="5519B6BB" w14:textId="77777777" w:rsidR="00546B29" w:rsidRPr="0044261C" w:rsidRDefault="00546B29">
      <w:pPr>
        <w:pStyle w:val="Zkladntext"/>
        <w:numPr>
          <w:ilvl w:val="0"/>
          <w:numId w:val="5"/>
        </w:numPr>
        <w:tabs>
          <w:tab w:val="left" w:pos="360"/>
        </w:tabs>
        <w:ind w:left="360"/>
        <w:jc w:val="both"/>
        <w:rPr>
          <w:rFonts w:cs="Arial"/>
          <w:i w:val="0"/>
          <w:szCs w:val="22"/>
        </w:rPr>
      </w:pPr>
      <w:r w:rsidRPr="0044261C">
        <w:rPr>
          <w:rFonts w:cs="Arial"/>
          <w:i w:val="0"/>
          <w:szCs w:val="22"/>
        </w:rPr>
        <w:t>Předmětem dodávky obvykle budou potravinářské produkty a výrobky specifikované v jednotlivých VŘ.</w:t>
      </w:r>
    </w:p>
    <w:p w14:paraId="56840B8F" w14:textId="77777777" w:rsidR="001D0A8C" w:rsidRPr="0044261C" w:rsidRDefault="001D0A8C">
      <w:pPr>
        <w:pStyle w:val="Zkladntext"/>
        <w:numPr>
          <w:ilvl w:val="0"/>
          <w:numId w:val="5"/>
        </w:numPr>
        <w:tabs>
          <w:tab w:val="left" w:pos="360"/>
        </w:tabs>
        <w:ind w:left="360"/>
        <w:jc w:val="both"/>
        <w:rPr>
          <w:rFonts w:cs="Arial"/>
          <w:i w:val="0"/>
          <w:szCs w:val="22"/>
        </w:rPr>
      </w:pPr>
      <w:r w:rsidRPr="0044261C">
        <w:rPr>
          <w:rFonts w:cs="Arial"/>
          <w:i w:val="0"/>
          <w:szCs w:val="22"/>
        </w:rPr>
        <w:t>Objednávka může být učiněna písemně, elektronicky (emailem), faxem nebo telefonicky.</w:t>
      </w:r>
      <w:r w:rsidR="00E03875" w:rsidRPr="0044261C">
        <w:rPr>
          <w:rFonts w:cs="Arial"/>
          <w:i w:val="0"/>
          <w:szCs w:val="22"/>
        </w:rPr>
        <w:t xml:space="preserve"> </w:t>
      </w:r>
    </w:p>
    <w:p w14:paraId="22BC4ECF" w14:textId="77777777" w:rsidR="00852956" w:rsidRPr="0044261C" w:rsidRDefault="00852956">
      <w:pPr>
        <w:pStyle w:val="Zkladntext"/>
        <w:numPr>
          <w:ilvl w:val="0"/>
          <w:numId w:val="5"/>
        </w:numPr>
        <w:tabs>
          <w:tab w:val="left" w:pos="360"/>
        </w:tabs>
        <w:ind w:left="360"/>
        <w:jc w:val="both"/>
        <w:rPr>
          <w:rFonts w:cs="Arial"/>
          <w:i w:val="0"/>
          <w:szCs w:val="22"/>
        </w:rPr>
      </w:pPr>
      <w:r w:rsidRPr="0044261C">
        <w:rPr>
          <w:rFonts w:cs="Arial"/>
          <w:i w:val="0"/>
          <w:szCs w:val="22"/>
        </w:rPr>
        <w:t xml:space="preserve">Prodávající se zavazuje dodat Kupujícímu zboží za podmínek </w:t>
      </w:r>
      <w:r w:rsidR="00213878">
        <w:rPr>
          <w:rFonts w:cs="Arial"/>
          <w:i w:val="0"/>
          <w:szCs w:val="22"/>
        </w:rPr>
        <w:t>uvedených</w:t>
      </w:r>
      <w:r w:rsidR="00213878" w:rsidRPr="0044261C">
        <w:rPr>
          <w:rFonts w:cs="Arial"/>
          <w:i w:val="0"/>
          <w:szCs w:val="22"/>
        </w:rPr>
        <w:t xml:space="preserve"> </w:t>
      </w:r>
      <w:r w:rsidR="001D0A8C" w:rsidRPr="0044261C">
        <w:rPr>
          <w:rFonts w:cs="Arial"/>
          <w:i w:val="0"/>
          <w:szCs w:val="22"/>
        </w:rPr>
        <w:t xml:space="preserve">v zadávacích podmínkách výběrového řízení, ve kterém podal </w:t>
      </w:r>
      <w:r w:rsidR="00213878" w:rsidRPr="0044261C">
        <w:rPr>
          <w:rFonts w:cs="Arial"/>
          <w:i w:val="0"/>
          <w:szCs w:val="22"/>
        </w:rPr>
        <w:t>vítězn</w:t>
      </w:r>
      <w:r w:rsidR="00213878">
        <w:rPr>
          <w:rFonts w:cs="Arial"/>
          <w:i w:val="0"/>
          <w:szCs w:val="22"/>
        </w:rPr>
        <w:t>ou</w:t>
      </w:r>
      <w:r w:rsidR="00213878" w:rsidRPr="0044261C">
        <w:rPr>
          <w:rFonts w:cs="Arial"/>
          <w:i w:val="0"/>
          <w:szCs w:val="22"/>
        </w:rPr>
        <w:t xml:space="preserve"> nabídk</w:t>
      </w:r>
      <w:r w:rsidR="00213878">
        <w:rPr>
          <w:rFonts w:cs="Arial"/>
          <w:i w:val="0"/>
          <w:szCs w:val="22"/>
        </w:rPr>
        <w:t>u</w:t>
      </w:r>
      <w:r w:rsidR="001D0A8C" w:rsidRPr="0044261C">
        <w:rPr>
          <w:rFonts w:cs="Arial"/>
          <w:i w:val="0"/>
          <w:szCs w:val="22"/>
        </w:rPr>
        <w:t xml:space="preserve">, a této dohody, </w:t>
      </w:r>
      <w:r w:rsidRPr="0044261C">
        <w:rPr>
          <w:rFonts w:cs="Arial"/>
          <w:i w:val="0"/>
          <w:szCs w:val="22"/>
        </w:rPr>
        <w:t xml:space="preserve">a převést na </w:t>
      </w:r>
      <w:r w:rsidR="007A7110" w:rsidRPr="0044261C">
        <w:rPr>
          <w:rFonts w:cs="Arial"/>
          <w:i w:val="0"/>
          <w:szCs w:val="22"/>
        </w:rPr>
        <w:t>Kupujícího</w:t>
      </w:r>
      <w:r w:rsidRPr="0044261C">
        <w:rPr>
          <w:rFonts w:cs="Arial"/>
          <w:i w:val="0"/>
          <w:szCs w:val="22"/>
        </w:rPr>
        <w:t xml:space="preserve"> vlastnické právo</w:t>
      </w:r>
      <w:r w:rsidR="007A7110" w:rsidRPr="0044261C">
        <w:rPr>
          <w:rFonts w:cs="Arial"/>
          <w:i w:val="0"/>
          <w:szCs w:val="22"/>
        </w:rPr>
        <w:t xml:space="preserve"> ke zboží</w:t>
      </w:r>
      <w:r w:rsidRPr="0044261C">
        <w:rPr>
          <w:rFonts w:cs="Arial"/>
          <w:i w:val="0"/>
          <w:szCs w:val="22"/>
        </w:rPr>
        <w:t xml:space="preserve">. </w:t>
      </w:r>
      <w:r w:rsidR="001D0A8C" w:rsidRPr="0044261C">
        <w:rPr>
          <w:rFonts w:cs="Arial"/>
          <w:i w:val="0"/>
          <w:szCs w:val="22"/>
        </w:rPr>
        <w:t xml:space="preserve"> </w:t>
      </w:r>
    </w:p>
    <w:p w14:paraId="2D281738" w14:textId="77777777" w:rsidR="00852956" w:rsidRPr="0044261C" w:rsidRDefault="00546B29" w:rsidP="00546B29">
      <w:pPr>
        <w:pStyle w:val="Zkladntext"/>
        <w:numPr>
          <w:ilvl w:val="0"/>
          <w:numId w:val="5"/>
        </w:numPr>
        <w:tabs>
          <w:tab w:val="left" w:pos="360"/>
        </w:tabs>
        <w:ind w:left="360"/>
        <w:jc w:val="both"/>
        <w:rPr>
          <w:rFonts w:cs="Arial"/>
          <w:i w:val="0"/>
          <w:szCs w:val="22"/>
        </w:rPr>
      </w:pPr>
      <w:r w:rsidRPr="0044261C">
        <w:rPr>
          <w:rFonts w:cs="Arial"/>
          <w:i w:val="0"/>
          <w:szCs w:val="22"/>
        </w:rPr>
        <w:t>Doručení</w:t>
      </w:r>
      <w:r w:rsidR="00852956" w:rsidRPr="0044261C">
        <w:rPr>
          <w:rFonts w:cs="Arial"/>
          <w:i w:val="0"/>
          <w:szCs w:val="22"/>
        </w:rPr>
        <w:t xml:space="preserve"> zboží bude Prodávající provádět vždy na vlastní náklad</w:t>
      </w:r>
      <w:r w:rsidR="00AF4E72">
        <w:rPr>
          <w:rFonts w:cs="Arial"/>
          <w:i w:val="0"/>
          <w:szCs w:val="22"/>
        </w:rPr>
        <w:t>y</w:t>
      </w:r>
      <w:r w:rsidR="00852956" w:rsidRPr="0044261C">
        <w:rPr>
          <w:rFonts w:cs="Arial"/>
          <w:i w:val="0"/>
          <w:szCs w:val="22"/>
        </w:rPr>
        <w:t xml:space="preserve"> a nebezpečí</w:t>
      </w:r>
      <w:r w:rsidR="00AF4E72">
        <w:rPr>
          <w:rFonts w:cs="Arial"/>
          <w:i w:val="0"/>
          <w:szCs w:val="22"/>
        </w:rPr>
        <w:t xml:space="preserve">, </w:t>
      </w:r>
      <w:r w:rsidR="00852956" w:rsidRPr="0044261C">
        <w:rPr>
          <w:rFonts w:cs="Arial"/>
          <w:i w:val="0"/>
          <w:szCs w:val="22"/>
        </w:rPr>
        <w:t>a</w:t>
      </w:r>
      <w:r w:rsidR="00AF4E72">
        <w:rPr>
          <w:rFonts w:cs="Arial"/>
          <w:i w:val="0"/>
          <w:szCs w:val="22"/>
        </w:rPr>
        <w:t xml:space="preserve"> to</w:t>
      </w:r>
      <w:r w:rsidR="00852956" w:rsidRPr="0044261C">
        <w:rPr>
          <w:rFonts w:cs="Arial"/>
          <w:i w:val="0"/>
          <w:szCs w:val="22"/>
        </w:rPr>
        <w:t xml:space="preserve"> v termínech a </w:t>
      </w:r>
      <w:r w:rsidR="00A75001" w:rsidRPr="0044261C">
        <w:rPr>
          <w:rFonts w:cs="Arial"/>
          <w:i w:val="0"/>
          <w:szCs w:val="22"/>
        </w:rPr>
        <w:t xml:space="preserve">v </w:t>
      </w:r>
      <w:r w:rsidR="00852956" w:rsidRPr="0044261C">
        <w:rPr>
          <w:rFonts w:cs="Arial"/>
          <w:i w:val="0"/>
          <w:szCs w:val="22"/>
        </w:rPr>
        <w:t xml:space="preserve">časech daných podmínkami příslušného </w:t>
      </w:r>
      <w:r w:rsidR="00213878">
        <w:rPr>
          <w:rFonts w:cs="Arial"/>
          <w:i w:val="0"/>
          <w:szCs w:val="22"/>
        </w:rPr>
        <w:t>VŘ</w:t>
      </w:r>
      <w:r w:rsidRPr="0044261C">
        <w:rPr>
          <w:rFonts w:cs="Arial"/>
          <w:i w:val="0"/>
          <w:szCs w:val="22"/>
        </w:rPr>
        <w:t xml:space="preserve"> </w:t>
      </w:r>
      <w:r w:rsidR="00213878">
        <w:rPr>
          <w:rFonts w:cs="Arial"/>
          <w:i w:val="0"/>
          <w:szCs w:val="22"/>
        </w:rPr>
        <w:t>n</w:t>
      </w:r>
      <w:r w:rsidRPr="0044261C">
        <w:rPr>
          <w:rFonts w:cs="Arial"/>
          <w:i w:val="0"/>
          <w:szCs w:val="22"/>
        </w:rPr>
        <w:t>a adresu Kupujícího, nebude-li v zadávacích podmínkách VŘ stanoveno jinak.</w:t>
      </w:r>
    </w:p>
    <w:p w14:paraId="760F85C6" w14:textId="77777777" w:rsidR="00852956" w:rsidRPr="0044261C" w:rsidRDefault="00852956" w:rsidP="00546B29">
      <w:pPr>
        <w:pStyle w:val="Zkladntext"/>
        <w:numPr>
          <w:ilvl w:val="0"/>
          <w:numId w:val="5"/>
        </w:numPr>
        <w:tabs>
          <w:tab w:val="left" w:pos="360"/>
        </w:tabs>
        <w:ind w:left="360"/>
        <w:jc w:val="both"/>
        <w:rPr>
          <w:rFonts w:cs="Arial"/>
          <w:i w:val="0"/>
          <w:szCs w:val="22"/>
        </w:rPr>
      </w:pPr>
      <w:r w:rsidRPr="0044261C">
        <w:rPr>
          <w:rFonts w:cs="Arial"/>
          <w:i w:val="0"/>
          <w:szCs w:val="22"/>
        </w:rPr>
        <w:t>Předání objednaného zboží bude realizováno formou potvrzení dodacího listu pracovníkem Kupujícího při převzetí zboží. Potvrzený dodací list bude přílohou faktury za dodané zboží.</w:t>
      </w:r>
    </w:p>
    <w:p w14:paraId="4C8BF33E" w14:textId="77777777" w:rsidR="00852956" w:rsidRPr="0044261C" w:rsidRDefault="00852956" w:rsidP="00546B29">
      <w:pPr>
        <w:pStyle w:val="Zkladntext"/>
        <w:numPr>
          <w:ilvl w:val="0"/>
          <w:numId w:val="5"/>
        </w:numPr>
        <w:tabs>
          <w:tab w:val="left" w:pos="360"/>
        </w:tabs>
        <w:ind w:left="360"/>
        <w:jc w:val="both"/>
        <w:rPr>
          <w:rFonts w:cs="Arial"/>
          <w:i w:val="0"/>
          <w:szCs w:val="22"/>
        </w:rPr>
      </w:pPr>
      <w:r w:rsidRPr="0044261C">
        <w:rPr>
          <w:rFonts w:cs="Arial"/>
          <w:i w:val="0"/>
          <w:szCs w:val="22"/>
        </w:rPr>
        <w:t>Ihned při převzetí zboží je Kupující povinen reklamovat vady spočívají</w:t>
      </w:r>
      <w:r w:rsidR="00AC1AA5" w:rsidRPr="0044261C">
        <w:rPr>
          <w:rFonts w:cs="Arial"/>
          <w:i w:val="0"/>
          <w:szCs w:val="22"/>
        </w:rPr>
        <w:t>cí</w:t>
      </w:r>
      <w:r w:rsidRPr="0044261C">
        <w:rPr>
          <w:rFonts w:cs="Arial"/>
          <w:i w:val="0"/>
          <w:szCs w:val="22"/>
        </w:rPr>
        <w:t xml:space="preserve"> v poškození obalu</w:t>
      </w:r>
      <w:r w:rsidR="00E96211">
        <w:rPr>
          <w:rFonts w:cs="Arial"/>
          <w:i w:val="0"/>
          <w:szCs w:val="22"/>
        </w:rPr>
        <w:t>,</w:t>
      </w:r>
      <w:r w:rsidRPr="0044261C">
        <w:rPr>
          <w:rFonts w:cs="Arial"/>
          <w:i w:val="0"/>
          <w:szCs w:val="22"/>
        </w:rPr>
        <w:t xml:space="preserve"> nedodání odpovídajícího množství</w:t>
      </w:r>
      <w:r w:rsidR="00E96211">
        <w:rPr>
          <w:rFonts w:cs="Arial"/>
          <w:i w:val="0"/>
          <w:szCs w:val="22"/>
        </w:rPr>
        <w:t xml:space="preserve"> nebo neodpovídající požadované jakosti zboží</w:t>
      </w:r>
    </w:p>
    <w:p w14:paraId="2FFF642C" w14:textId="77777777" w:rsidR="00546B29" w:rsidRPr="0044261C" w:rsidRDefault="00852956" w:rsidP="00546B29">
      <w:pPr>
        <w:pStyle w:val="Zkladntext"/>
        <w:numPr>
          <w:ilvl w:val="0"/>
          <w:numId w:val="5"/>
        </w:numPr>
        <w:tabs>
          <w:tab w:val="left" w:pos="360"/>
        </w:tabs>
        <w:ind w:left="360"/>
        <w:jc w:val="both"/>
        <w:rPr>
          <w:rFonts w:cs="Arial"/>
          <w:i w:val="0"/>
          <w:szCs w:val="22"/>
        </w:rPr>
      </w:pPr>
      <w:r w:rsidRPr="0044261C">
        <w:rPr>
          <w:rFonts w:cs="Arial"/>
          <w:i w:val="0"/>
          <w:szCs w:val="22"/>
        </w:rPr>
        <w:t>Zboží bude dodáváno s dodržením minimální trvanlivosti uvedené v zadán</w:t>
      </w:r>
      <w:r w:rsidR="002262D9" w:rsidRPr="0044261C">
        <w:rPr>
          <w:rFonts w:cs="Arial"/>
          <w:i w:val="0"/>
          <w:szCs w:val="22"/>
        </w:rPr>
        <w:t xml:space="preserve">í konkrétního </w:t>
      </w:r>
      <w:r w:rsidR="00D47081" w:rsidRPr="0044261C">
        <w:rPr>
          <w:rFonts w:cs="Arial"/>
          <w:i w:val="0"/>
          <w:szCs w:val="22"/>
        </w:rPr>
        <w:t>VŘ</w:t>
      </w:r>
      <w:r w:rsidR="00546B29" w:rsidRPr="0044261C">
        <w:rPr>
          <w:rFonts w:cs="Arial"/>
          <w:i w:val="0"/>
          <w:szCs w:val="22"/>
        </w:rPr>
        <w:t>.</w:t>
      </w:r>
    </w:p>
    <w:p w14:paraId="73B2ACDF" w14:textId="77777777" w:rsidR="00457DE6" w:rsidRDefault="00457DE6" w:rsidP="00546B29">
      <w:pPr>
        <w:pStyle w:val="Zkladntext"/>
        <w:numPr>
          <w:ilvl w:val="0"/>
          <w:numId w:val="5"/>
        </w:numPr>
        <w:tabs>
          <w:tab w:val="left" w:pos="360"/>
        </w:tabs>
        <w:ind w:left="360"/>
        <w:jc w:val="both"/>
        <w:rPr>
          <w:rFonts w:cs="Arial"/>
          <w:i w:val="0"/>
          <w:szCs w:val="22"/>
        </w:rPr>
      </w:pPr>
      <w:r w:rsidRPr="0044261C">
        <w:rPr>
          <w:rFonts w:cs="Arial"/>
          <w:i w:val="0"/>
          <w:szCs w:val="22"/>
        </w:rPr>
        <w:lastRenderedPageBreak/>
        <w:t>Nebude-li Prodávající schopen dodat Kupujícímu zboží v soulad</w:t>
      </w:r>
      <w:r w:rsidR="00546B29" w:rsidRPr="0044261C">
        <w:rPr>
          <w:rFonts w:cs="Arial"/>
          <w:i w:val="0"/>
          <w:szCs w:val="22"/>
        </w:rPr>
        <w:t>u se zadávacími podmínkami</w:t>
      </w:r>
      <w:r w:rsidRPr="0044261C">
        <w:rPr>
          <w:rFonts w:cs="Arial"/>
          <w:i w:val="0"/>
          <w:szCs w:val="22"/>
        </w:rPr>
        <w:t xml:space="preserve">, jedná se o porušení </w:t>
      </w:r>
      <w:r w:rsidR="00546B29" w:rsidRPr="0044261C">
        <w:rPr>
          <w:rFonts w:cs="Arial"/>
          <w:i w:val="0"/>
          <w:szCs w:val="22"/>
        </w:rPr>
        <w:t>podmínek VŘ</w:t>
      </w:r>
      <w:r w:rsidRPr="0044261C">
        <w:rPr>
          <w:rFonts w:cs="Arial"/>
          <w:i w:val="0"/>
          <w:szCs w:val="22"/>
        </w:rPr>
        <w:t xml:space="preserve"> </w:t>
      </w:r>
      <w:r w:rsidR="0076644E" w:rsidRPr="0044261C">
        <w:rPr>
          <w:rFonts w:cs="Arial"/>
          <w:i w:val="0"/>
          <w:szCs w:val="22"/>
        </w:rPr>
        <w:t xml:space="preserve">a </w:t>
      </w:r>
      <w:r w:rsidR="00BF028E" w:rsidRPr="0044261C">
        <w:rPr>
          <w:rFonts w:cs="Arial"/>
          <w:i w:val="0"/>
          <w:szCs w:val="22"/>
        </w:rPr>
        <w:t>Kupující</w:t>
      </w:r>
      <w:r w:rsidRPr="0044261C">
        <w:rPr>
          <w:rFonts w:cs="Arial"/>
          <w:i w:val="0"/>
          <w:szCs w:val="22"/>
        </w:rPr>
        <w:t xml:space="preserve"> je oprávněn odebírat </w:t>
      </w:r>
      <w:r w:rsidR="002262D9" w:rsidRPr="0044261C">
        <w:rPr>
          <w:rFonts w:cs="Arial"/>
          <w:i w:val="0"/>
          <w:szCs w:val="22"/>
        </w:rPr>
        <w:t xml:space="preserve">zboží </w:t>
      </w:r>
      <w:r w:rsidRPr="0044261C">
        <w:rPr>
          <w:rFonts w:cs="Arial"/>
          <w:i w:val="0"/>
          <w:szCs w:val="22"/>
        </w:rPr>
        <w:t xml:space="preserve">od jiných </w:t>
      </w:r>
      <w:r w:rsidR="0076644E" w:rsidRPr="0044261C">
        <w:rPr>
          <w:rFonts w:cs="Arial"/>
          <w:i w:val="0"/>
          <w:szCs w:val="22"/>
        </w:rPr>
        <w:t>účastníků</w:t>
      </w:r>
      <w:r w:rsidR="002262D9" w:rsidRPr="0044261C">
        <w:rPr>
          <w:rFonts w:cs="Arial"/>
          <w:i w:val="0"/>
          <w:szCs w:val="22"/>
        </w:rPr>
        <w:t>, kteří se umístili jako další v</w:t>
      </w:r>
      <w:r w:rsidR="00D13D3F" w:rsidRPr="0044261C">
        <w:rPr>
          <w:rFonts w:cs="Arial"/>
          <w:i w:val="0"/>
          <w:szCs w:val="22"/>
        </w:rPr>
        <w:t> </w:t>
      </w:r>
      <w:r w:rsidR="002262D9" w:rsidRPr="0044261C">
        <w:rPr>
          <w:rFonts w:cs="Arial"/>
          <w:i w:val="0"/>
          <w:szCs w:val="22"/>
        </w:rPr>
        <w:t>pořadí</w:t>
      </w:r>
      <w:r w:rsidR="00D13D3F" w:rsidRPr="0044261C">
        <w:rPr>
          <w:rFonts w:cs="Arial"/>
          <w:i w:val="0"/>
          <w:szCs w:val="22"/>
        </w:rPr>
        <w:t>,</w:t>
      </w:r>
      <w:r w:rsidR="0076644E" w:rsidRPr="0044261C">
        <w:rPr>
          <w:rFonts w:cs="Arial"/>
          <w:i w:val="0"/>
          <w:szCs w:val="22"/>
        </w:rPr>
        <w:t xml:space="preserve"> případně i od jiných dodavatelů</w:t>
      </w:r>
      <w:r w:rsidR="00D13D3F" w:rsidRPr="0044261C">
        <w:rPr>
          <w:rFonts w:cs="Arial"/>
          <w:i w:val="0"/>
          <w:szCs w:val="22"/>
        </w:rPr>
        <w:t>,</w:t>
      </w:r>
      <w:r w:rsidR="0076644E" w:rsidRPr="0044261C">
        <w:rPr>
          <w:rFonts w:cs="Arial"/>
          <w:i w:val="0"/>
          <w:szCs w:val="22"/>
        </w:rPr>
        <w:t xml:space="preserve"> nejsou-li ostatní účastníci</w:t>
      </w:r>
      <w:r w:rsidR="00D47081" w:rsidRPr="0044261C">
        <w:rPr>
          <w:rFonts w:cs="Arial"/>
          <w:i w:val="0"/>
          <w:szCs w:val="22"/>
        </w:rPr>
        <w:t xml:space="preserve"> VŘ </w:t>
      </w:r>
      <w:r w:rsidR="00C4284A" w:rsidRPr="0044261C">
        <w:rPr>
          <w:rFonts w:cs="Arial"/>
          <w:i w:val="0"/>
          <w:strike/>
          <w:szCs w:val="22"/>
        </w:rPr>
        <w:t xml:space="preserve"> </w:t>
      </w:r>
      <w:r w:rsidR="0076644E" w:rsidRPr="0044261C">
        <w:rPr>
          <w:rFonts w:cs="Arial"/>
          <w:i w:val="0"/>
          <w:strike/>
          <w:szCs w:val="22"/>
        </w:rPr>
        <w:t xml:space="preserve"> </w:t>
      </w:r>
      <w:r w:rsidR="00907072">
        <w:rPr>
          <w:rFonts w:cs="Arial"/>
          <w:i w:val="0"/>
          <w:strike/>
          <w:szCs w:val="22"/>
        </w:rPr>
        <w:t xml:space="preserve"> </w:t>
      </w:r>
      <w:r w:rsidR="0076644E" w:rsidRPr="0044261C">
        <w:rPr>
          <w:rFonts w:cs="Arial"/>
          <w:i w:val="0"/>
          <w:szCs w:val="22"/>
        </w:rPr>
        <w:t>schopni tyto dodávky zboží plnit.</w:t>
      </w:r>
    </w:p>
    <w:p w14:paraId="289ECC64" w14:textId="77777777" w:rsidR="0044261C" w:rsidRPr="0044261C" w:rsidRDefault="0044261C" w:rsidP="0044261C">
      <w:pPr>
        <w:pStyle w:val="Zkladntext"/>
        <w:numPr>
          <w:ilvl w:val="0"/>
          <w:numId w:val="5"/>
        </w:numPr>
        <w:tabs>
          <w:tab w:val="left" w:pos="360"/>
        </w:tabs>
        <w:ind w:left="360"/>
        <w:jc w:val="both"/>
        <w:rPr>
          <w:rFonts w:cs="Arial"/>
          <w:i w:val="0"/>
          <w:szCs w:val="22"/>
        </w:rPr>
      </w:pPr>
      <w:r w:rsidRPr="0044261C">
        <w:rPr>
          <w:rFonts w:cs="Arial"/>
          <w:i w:val="0"/>
          <w:szCs w:val="22"/>
        </w:rPr>
        <w:t xml:space="preserve">Prodávající poskytne Kupujícímu následující informace, kdykoli o ně Kupující v době platnosti této </w:t>
      </w:r>
      <w:r w:rsidR="00213878">
        <w:rPr>
          <w:rFonts w:cs="Arial"/>
          <w:i w:val="0"/>
          <w:szCs w:val="22"/>
        </w:rPr>
        <w:t>Dohody</w:t>
      </w:r>
      <w:r w:rsidR="00213878" w:rsidRPr="0044261C">
        <w:rPr>
          <w:rFonts w:cs="Arial"/>
          <w:i w:val="0"/>
          <w:szCs w:val="22"/>
        </w:rPr>
        <w:t xml:space="preserve"> </w:t>
      </w:r>
      <w:r w:rsidRPr="0044261C">
        <w:rPr>
          <w:rFonts w:cs="Arial"/>
          <w:i w:val="0"/>
          <w:szCs w:val="22"/>
        </w:rPr>
        <w:t>požádá:</w:t>
      </w:r>
    </w:p>
    <w:p w14:paraId="6F13E906" w14:textId="77777777" w:rsidR="0044261C" w:rsidRPr="0044261C" w:rsidRDefault="0044261C" w:rsidP="0044261C">
      <w:pPr>
        <w:numPr>
          <w:ilvl w:val="1"/>
          <w:numId w:val="6"/>
        </w:numPr>
        <w:tabs>
          <w:tab w:val="left" w:pos="1440"/>
        </w:tabs>
        <w:jc w:val="both"/>
        <w:rPr>
          <w:rFonts w:ascii="Arial" w:hAnsi="Arial" w:cs="Arial"/>
          <w:iCs/>
          <w:sz w:val="22"/>
          <w:szCs w:val="22"/>
        </w:rPr>
      </w:pPr>
      <w:r w:rsidRPr="0044261C">
        <w:rPr>
          <w:rFonts w:ascii="Arial" w:hAnsi="Arial" w:cs="Arial"/>
          <w:iCs/>
          <w:sz w:val="22"/>
          <w:szCs w:val="22"/>
        </w:rPr>
        <w:t xml:space="preserve">Platný ceník </w:t>
      </w:r>
    </w:p>
    <w:p w14:paraId="69DF7D12" w14:textId="77777777" w:rsidR="0044261C" w:rsidRPr="0044261C" w:rsidRDefault="0044261C" w:rsidP="0044261C">
      <w:pPr>
        <w:numPr>
          <w:ilvl w:val="1"/>
          <w:numId w:val="6"/>
        </w:numPr>
        <w:tabs>
          <w:tab w:val="left" w:pos="1440"/>
        </w:tabs>
        <w:jc w:val="both"/>
        <w:rPr>
          <w:rFonts w:ascii="Arial" w:hAnsi="Arial" w:cs="Arial"/>
          <w:iCs/>
          <w:sz w:val="22"/>
          <w:szCs w:val="22"/>
        </w:rPr>
      </w:pPr>
      <w:r w:rsidRPr="0044261C">
        <w:rPr>
          <w:rFonts w:ascii="Arial" w:hAnsi="Arial" w:cs="Arial"/>
          <w:iCs/>
          <w:sz w:val="22"/>
          <w:szCs w:val="22"/>
        </w:rPr>
        <w:t>Záruční podmínky</w:t>
      </w:r>
    </w:p>
    <w:p w14:paraId="3DCDF8FA" w14:textId="77777777" w:rsidR="0044261C" w:rsidRDefault="0044261C" w:rsidP="0044261C">
      <w:pPr>
        <w:numPr>
          <w:ilvl w:val="1"/>
          <w:numId w:val="6"/>
        </w:numPr>
        <w:tabs>
          <w:tab w:val="left" w:pos="1440"/>
        </w:tabs>
        <w:jc w:val="both"/>
        <w:rPr>
          <w:rFonts w:ascii="Arial" w:hAnsi="Arial" w:cs="Arial"/>
          <w:iCs/>
          <w:sz w:val="22"/>
          <w:szCs w:val="22"/>
        </w:rPr>
      </w:pPr>
      <w:r w:rsidRPr="0044261C">
        <w:rPr>
          <w:rFonts w:ascii="Arial" w:hAnsi="Arial" w:cs="Arial"/>
          <w:iCs/>
          <w:sz w:val="22"/>
          <w:szCs w:val="22"/>
        </w:rPr>
        <w:t>Doby použitelnosti jednotlivého dodávaného zboží</w:t>
      </w:r>
    </w:p>
    <w:p w14:paraId="21D555B4" w14:textId="77777777" w:rsidR="00B7764A" w:rsidRDefault="007B5CF5" w:rsidP="0044261C">
      <w:pPr>
        <w:numPr>
          <w:ilvl w:val="1"/>
          <w:numId w:val="6"/>
        </w:numPr>
        <w:tabs>
          <w:tab w:val="left" w:pos="1440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Přesné</w:t>
      </w:r>
      <w:r w:rsidR="006409E5">
        <w:rPr>
          <w:rFonts w:ascii="Arial" w:hAnsi="Arial" w:cs="Arial"/>
          <w:iCs/>
          <w:sz w:val="22"/>
          <w:szCs w:val="22"/>
        </w:rPr>
        <w:t xml:space="preserve"> složení požadovaného výrobku</w:t>
      </w:r>
    </w:p>
    <w:p w14:paraId="1045ADCA" w14:textId="77777777" w:rsidR="006409E5" w:rsidRDefault="006409E5" w:rsidP="0044261C">
      <w:pPr>
        <w:numPr>
          <w:ilvl w:val="1"/>
          <w:numId w:val="6"/>
        </w:numPr>
        <w:tabs>
          <w:tab w:val="left" w:pos="1440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Prokazatelný původ zboží</w:t>
      </w:r>
    </w:p>
    <w:p w14:paraId="5C28D83A" w14:textId="77777777" w:rsidR="00B7764A" w:rsidRPr="0044261C" w:rsidRDefault="00B7764A" w:rsidP="00B7764A">
      <w:pPr>
        <w:tabs>
          <w:tab w:val="left" w:pos="1440"/>
        </w:tabs>
        <w:ind w:left="1440"/>
        <w:jc w:val="both"/>
        <w:rPr>
          <w:rFonts w:ascii="Arial" w:hAnsi="Arial" w:cs="Arial"/>
          <w:iCs/>
          <w:sz w:val="22"/>
          <w:szCs w:val="22"/>
        </w:rPr>
      </w:pPr>
    </w:p>
    <w:p w14:paraId="25FC0B9A" w14:textId="77777777" w:rsidR="0044261C" w:rsidRPr="0044261C" w:rsidRDefault="0044261C" w:rsidP="0044261C">
      <w:pPr>
        <w:rPr>
          <w:rFonts w:ascii="Arial" w:hAnsi="Arial" w:cs="Arial"/>
          <w:sz w:val="22"/>
          <w:szCs w:val="22"/>
        </w:rPr>
      </w:pPr>
    </w:p>
    <w:p w14:paraId="5155E750" w14:textId="77777777" w:rsidR="0044261C" w:rsidRPr="0044261C" w:rsidRDefault="0044261C" w:rsidP="0044261C">
      <w:pPr>
        <w:pStyle w:val="Seznam"/>
        <w:numPr>
          <w:ilvl w:val="0"/>
          <w:numId w:val="5"/>
        </w:numPr>
        <w:tabs>
          <w:tab w:val="clear" w:pos="720"/>
          <w:tab w:val="left" w:pos="36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44261C">
        <w:rPr>
          <w:rFonts w:ascii="Arial" w:hAnsi="Arial" w:cs="Arial"/>
          <w:sz w:val="22"/>
          <w:szCs w:val="22"/>
        </w:rPr>
        <w:t>Smluvní strany se dohodly na možnosti ukončení plnění dle zadávacích podmínek ze strany Kupujícího při následujících událostech:</w:t>
      </w:r>
    </w:p>
    <w:p w14:paraId="6797D621" w14:textId="40F6F5BE" w:rsidR="0044261C" w:rsidRPr="0044261C" w:rsidRDefault="0044261C" w:rsidP="0044261C">
      <w:pPr>
        <w:numPr>
          <w:ilvl w:val="1"/>
          <w:numId w:val="2"/>
        </w:numPr>
        <w:tabs>
          <w:tab w:val="left" w:pos="1080"/>
        </w:tabs>
        <w:jc w:val="both"/>
        <w:rPr>
          <w:rFonts w:ascii="Arial" w:hAnsi="Arial" w:cs="Arial"/>
          <w:iCs/>
          <w:sz w:val="22"/>
          <w:szCs w:val="22"/>
        </w:rPr>
      </w:pPr>
      <w:r w:rsidRPr="0044261C">
        <w:rPr>
          <w:rFonts w:ascii="Arial" w:hAnsi="Arial" w:cs="Arial"/>
          <w:iCs/>
          <w:sz w:val="22"/>
          <w:szCs w:val="22"/>
        </w:rPr>
        <w:t>nekvalitních dodávek (včetně</w:t>
      </w:r>
      <w:r w:rsidR="0086045A">
        <w:rPr>
          <w:rFonts w:ascii="Arial" w:hAnsi="Arial" w:cs="Arial"/>
          <w:iCs/>
          <w:sz w:val="22"/>
          <w:szCs w:val="22"/>
        </w:rPr>
        <w:t xml:space="preserve"> kvality přepravy,</w:t>
      </w:r>
      <w:r w:rsidRPr="0044261C">
        <w:rPr>
          <w:rFonts w:ascii="Arial" w:hAnsi="Arial" w:cs="Arial"/>
          <w:iCs/>
          <w:sz w:val="22"/>
          <w:szCs w:val="22"/>
        </w:rPr>
        <w:t xml:space="preserve"> nedodržování časů dovozu </w:t>
      </w:r>
      <w:r w:rsidR="00DF79A1" w:rsidRPr="0044261C">
        <w:rPr>
          <w:rFonts w:ascii="Arial" w:hAnsi="Arial" w:cs="Arial"/>
          <w:iCs/>
          <w:sz w:val="22"/>
          <w:szCs w:val="22"/>
        </w:rPr>
        <w:t>zboží</w:t>
      </w:r>
      <w:r w:rsidR="00DF79A1">
        <w:rPr>
          <w:rFonts w:ascii="Arial" w:hAnsi="Arial" w:cs="Arial"/>
          <w:iCs/>
          <w:sz w:val="22"/>
          <w:szCs w:val="22"/>
        </w:rPr>
        <w:t xml:space="preserve"> </w:t>
      </w:r>
      <w:r w:rsidR="0086045A">
        <w:rPr>
          <w:rFonts w:ascii="Arial" w:hAnsi="Arial" w:cs="Arial"/>
          <w:iCs/>
          <w:sz w:val="22"/>
          <w:szCs w:val="22"/>
        </w:rPr>
        <w:t>atd.</w:t>
      </w:r>
      <w:r w:rsidRPr="0044261C">
        <w:rPr>
          <w:rFonts w:ascii="Arial" w:hAnsi="Arial" w:cs="Arial"/>
          <w:iCs/>
          <w:sz w:val="22"/>
          <w:szCs w:val="22"/>
        </w:rPr>
        <w:t>);</w:t>
      </w:r>
    </w:p>
    <w:p w14:paraId="46FEA9AC" w14:textId="77777777" w:rsidR="0044261C" w:rsidRPr="0044261C" w:rsidRDefault="0044261C" w:rsidP="0044261C">
      <w:pPr>
        <w:numPr>
          <w:ilvl w:val="1"/>
          <w:numId w:val="2"/>
        </w:numPr>
        <w:tabs>
          <w:tab w:val="left" w:pos="1080"/>
        </w:tabs>
        <w:jc w:val="both"/>
        <w:rPr>
          <w:rFonts w:ascii="Arial" w:hAnsi="Arial" w:cs="Arial"/>
          <w:iCs/>
          <w:sz w:val="22"/>
          <w:szCs w:val="22"/>
        </w:rPr>
      </w:pPr>
      <w:r w:rsidRPr="0044261C">
        <w:rPr>
          <w:rFonts w:ascii="Arial" w:hAnsi="Arial" w:cs="Arial"/>
          <w:iCs/>
          <w:sz w:val="22"/>
          <w:szCs w:val="22"/>
        </w:rPr>
        <w:t>řešení reklamací</w:t>
      </w:r>
      <w:r w:rsidR="0086045A">
        <w:rPr>
          <w:rFonts w:ascii="Arial" w:hAnsi="Arial" w:cs="Arial"/>
          <w:iCs/>
          <w:sz w:val="22"/>
          <w:szCs w:val="22"/>
        </w:rPr>
        <w:t xml:space="preserve"> do 14 dní</w:t>
      </w:r>
      <w:r w:rsidRPr="0044261C">
        <w:rPr>
          <w:rFonts w:ascii="Arial" w:hAnsi="Arial" w:cs="Arial"/>
          <w:iCs/>
          <w:sz w:val="22"/>
          <w:szCs w:val="22"/>
        </w:rPr>
        <w:t>;</w:t>
      </w:r>
    </w:p>
    <w:p w14:paraId="32C004BA" w14:textId="19E00AD3" w:rsidR="0044261C" w:rsidRPr="0044261C" w:rsidRDefault="005701AC" w:rsidP="0044261C">
      <w:pPr>
        <w:numPr>
          <w:ilvl w:val="1"/>
          <w:numId w:val="2"/>
        </w:numPr>
        <w:tabs>
          <w:tab w:val="left" w:pos="1080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dodávka jiného balení bez předchozího odsouhlasení </w:t>
      </w:r>
      <w:r w:rsidR="00DF79A1">
        <w:rPr>
          <w:rFonts w:ascii="Arial" w:hAnsi="Arial" w:cs="Arial"/>
          <w:iCs/>
          <w:sz w:val="22"/>
          <w:szCs w:val="22"/>
        </w:rPr>
        <w:t>Kupujícím – změny</w:t>
      </w:r>
      <w:r w:rsidR="0044261C" w:rsidRPr="0044261C">
        <w:rPr>
          <w:rFonts w:ascii="Arial" w:hAnsi="Arial" w:cs="Arial"/>
          <w:iCs/>
          <w:sz w:val="22"/>
          <w:szCs w:val="22"/>
        </w:rPr>
        <w:t xml:space="preserve"> balení;</w:t>
      </w:r>
    </w:p>
    <w:p w14:paraId="0B8213DD" w14:textId="77777777" w:rsidR="0044261C" w:rsidRPr="0044261C" w:rsidRDefault="0044261C" w:rsidP="0044261C">
      <w:pPr>
        <w:numPr>
          <w:ilvl w:val="1"/>
          <w:numId w:val="2"/>
        </w:numPr>
        <w:tabs>
          <w:tab w:val="left" w:pos="1080"/>
        </w:tabs>
        <w:jc w:val="both"/>
        <w:rPr>
          <w:rFonts w:ascii="Arial" w:hAnsi="Arial" w:cs="Arial"/>
          <w:iCs/>
          <w:sz w:val="22"/>
          <w:szCs w:val="22"/>
        </w:rPr>
      </w:pPr>
      <w:r w:rsidRPr="0044261C">
        <w:rPr>
          <w:rFonts w:ascii="Arial" w:hAnsi="Arial" w:cs="Arial"/>
          <w:iCs/>
          <w:sz w:val="22"/>
          <w:szCs w:val="22"/>
        </w:rPr>
        <w:t>změny technických či chuťových parametrů dodávaného zboží;</w:t>
      </w:r>
    </w:p>
    <w:p w14:paraId="1840B2EB" w14:textId="77777777" w:rsidR="0044261C" w:rsidRPr="0044261C" w:rsidRDefault="0044261C" w:rsidP="0044261C">
      <w:pPr>
        <w:numPr>
          <w:ilvl w:val="1"/>
          <w:numId w:val="2"/>
        </w:numPr>
        <w:tabs>
          <w:tab w:val="left" w:pos="1080"/>
        </w:tabs>
        <w:jc w:val="both"/>
        <w:rPr>
          <w:rFonts w:ascii="Arial" w:hAnsi="Arial" w:cs="Arial"/>
          <w:iCs/>
          <w:sz w:val="22"/>
          <w:szCs w:val="22"/>
        </w:rPr>
      </w:pPr>
      <w:r w:rsidRPr="0044261C">
        <w:rPr>
          <w:rFonts w:ascii="Arial" w:hAnsi="Arial" w:cs="Arial"/>
          <w:iCs/>
          <w:sz w:val="22"/>
          <w:szCs w:val="22"/>
        </w:rPr>
        <w:t>nedodržení minimální trvanlivosti výrobků;</w:t>
      </w:r>
    </w:p>
    <w:p w14:paraId="051CAC9A" w14:textId="77777777" w:rsidR="0044261C" w:rsidRPr="0044261C" w:rsidRDefault="0044261C" w:rsidP="0044261C">
      <w:pPr>
        <w:numPr>
          <w:ilvl w:val="1"/>
          <w:numId w:val="2"/>
        </w:numPr>
        <w:tabs>
          <w:tab w:val="left" w:pos="1080"/>
        </w:tabs>
        <w:jc w:val="both"/>
        <w:rPr>
          <w:rFonts w:ascii="Arial" w:hAnsi="Arial" w:cs="Arial"/>
          <w:iCs/>
          <w:sz w:val="22"/>
          <w:szCs w:val="22"/>
        </w:rPr>
      </w:pPr>
      <w:r w:rsidRPr="0044261C">
        <w:rPr>
          <w:rFonts w:ascii="Arial" w:hAnsi="Arial" w:cs="Arial"/>
          <w:iCs/>
          <w:sz w:val="22"/>
          <w:szCs w:val="22"/>
        </w:rPr>
        <w:t>nedodání</w:t>
      </w:r>
      <w:r w:rsidR="00C81DF0">
        <w:rPr>
          <w:rFonts w:ascii="Arial" w:hAnsi="Arial" w:cs="Arial"/>
          <w:iCs/>
          <w:sz w:val="22"/>
          <w:szCs w:val="22"/>
        </w:rPr>
        <w:t xml:space="preserve"> (2x)</w:t>
      </w:r>
      <w:r w:rsidRPr="0044261C">
        <w:rPr>
          <w:rFonts w:ascii="Arial" w:hAnsi="Arial" w:cs="Arial"/>
          <w:iCs/>
          <w:sz w:val="22"/>
          <w:szCs w:val="22"/>
        </w:rPr>
        <w:t xml:space="preserve"> objednaného zboží </w:t>
      </w:r>
      <w:r w:rsidR="006409E5">
        <w:rPr>
          <w:rFonts w:ascii="Arial" w:hAnsi="Arial" w:cs="Arial"/>
          <w:iCs/>
          <w:sz w:val="22"/>
          <w:szCs w:val="22"/>
        </w:rPr>
        <w:t>dle zadávacích podmínek</w:t>
      </w:r>
      <w:r w:rsidR="002D7FA0">
        <w:rPr>
          <w:rFonts w:ascii="Arial" w:hAnsi="Arial" w:cs="Arial"/>
          <w:iCs/>
          <w:sz w:val="22"/>
          <w:szCs w:val="22"/>
        </w:rPr>
        <w:t>.</w:t>
      </w:r>
    </w:p>
    <w:p w14:paraId="38165182" w14:textId="77777777" w:rsidR="0044261C" w:rsidRPr="0044261C" w:rsidRDefault="0044261C" w:rsidP="0044261C">
      <w:pPr>
        <w:pStyle w:val="Zkladntext"/>
        <w:tabs>
          <w:tab w:val="left" w:pos="360"/>
        </w:tabs>
        <w:jc w:val="both"/>
        <w:rPr>
          <w:rFonts w:cs="Arial"/>
          <w:i w:val="0"/>
          <w:szCs w:val="22"/>
        </w:rPr>
      </w:pPr>
    </w:p>
    <w:p w14:paraId="4B41BF98" w14:textId="77777777" w:rsidR="00852956" w:rsidRPr="0044261C" w:rsidRDefault="00546B29">
      <w:pPr>
        <w:jc w:val="center"/>
        <w:rPr>
          <w:rFonts w:ascii="Arial" w:hAnsi="Arial" w:cs="Arial"/>
          <w:b/>
          <w:sz w:val="22"/>
          <w:szCs w:val="22"/>
        </w:rPr>
      </w:pPr>
      <w:r w:rsidRPr="0044261C">
        <w:rPr>
          <w:rFonts w:ascii="Arial" w:hAnsi="Arial" w:cs="Arial"/>
          <w:b/>
          <w:sz w:val="22"/>
          <w:szCs w:val="22"/>
        </w:rPr>
        <w:t>II</w:t>
      </w:r>
      <w:r w:rsidR="00852956" w:rsidRPr="0044261C">
        <w:rPr>
          <w:rFonts w:ascii="Arial" w:hAnsi="Arial" w:cs="Arial"/>
          <w:b/>
          <w:sz w:val="22"/>
          <w:szCs w:val="22"/>
        </w:rPr>
        <w:t>.</w:t>
      </w:r>
    </w:p>
    <w:p w14:paraId="345FFC1E" w14:textId="77777777" w:rsidR="00852956" w:rsidRPr="0044261C" w:rsidRDefault="00852956">
      <w:pPr>
        <w:jc w:val="center"/>
        <w:rPr>
          <w:rFonts w:ascii="Arial" w:hAnsi="Arial" w:cs="Arial"/>
          <w:b/>
          <w:sz w:val="22"/>
          <w:szCs w:val="22"/>
        </w:rPr>
      </w:pPr>
      <w:r w:rsidRPr="0044261C">
        <w:rPr>
          <w:rFonts w:ascii="Arial" w:hAnsi="Arial" w:cs="Arial"/>
          <w:b/>
          <w:sz w:val="22"/>
          <w:szCs w:val="22"/>
        </w:rPr>
        <w:t>Cena a platební podmínky</w:t>
      </w:r>
    </w:p>
    <w:p w14:paraId="6157D2D4" w14:textId="77777777" w:rsidR="00FB6582" w:rsidRPr="0044261C" w:rsidRDefault="00FB6582">
      <w:pPr>
        <w:jc w:val="center"/>
        <w:rPr>
          <w:rFonts w:ascii="Arial" w:hAnsi="Arial" w:cs="Arial"/>
          <w:b/>
          <w:sz w:val="22"/>
          <w:szCs w:val="22"/>
        </w:rPr>
      </w:pPr>
    </w:p>
    <w:p w14:paraId="013FF73F" w14:textId="77777777" w:rsidR="00852956" w:rsidRPr="0044261C" w:rsidRDefault="00852956" w:rsidP="0044261C">
      <w:pPr>
        <w:pStyle w:val="Seznam"/>
        <w:numPr>
          <w:ilvl w:val="0"/>
          <w:numId w:val="8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44261C">
        <w:rPr>
          <w:rFonts w:ascii="Arial" w:hAnsi="Arial" w:cs="Arial"/>
          <w:sz w:val="22"/>
          <w:szCs w:val="22"/>
        </w:rPr>
        <w:t xml:space="preserve">Cena </w:t>
      </w:r>
      <w:r w:rsidR="00457DE6" w:rsidRPr="0044261C">
        <w:rPr>
          <w:rFonts w:ascii="Arial" w:hAnsi="Arial" w:cs="Arial"/>
          <w:sz w:val="22"/>
          <w:szCs w:val="22"/>
        </w:rPr>
        <w:t xml:space="preserve">a další dodací podmínky </w:t>
      </w:r>
      <w:r w:rsidRPr="0044261C">
        <w:rPr>
          <w:rFonts w:ascii="Arial" w:hAnsi="Arial" w:cs="Arial"/>
          <w:sz w:val="22"/>
          <w:szCs w:val="22"/>
        </w:rPr>
        <w:t xml:space="preserve">zboží </w:t>
      </w:r>
      <w:r w:rsidR="00457DE6" w:rsidRPr="0044261C">
        <w:rPr>
          <w:rFonts w:ascii="Arial" w:hAnsi="Arial" w:cs="Arial"/>
          <w:sz w:val="22"/>
          <w:szCs w:val="22"/>
        </w:rPr>
        <w:t>jsou</w:t>
      </w:r>
      <w:r w:rsidRPr="0044261C">
        <w:rPr>
          <w:rFonts w:ascii="Arial" w:hAnsi="Arial" w:cs="Arial"/>
          <w:sz w:val="22"/>
          <w:szCs w:val="22"/>
        </w:rPr>
        <w:t xml:space="preserve"> dán</w:t>
      </w:r>
      <w:r w:rsidR="00457DE6" w:rsidRPr="0044261C">
        <w:rPr>
          <w:rFonts w:ascii="Arial" w:hAnsi="Arial" w:cs="Arial"/>
          <w:sz w:val="22"/>
          <w:szCs w:val="22"/>
        </w:rPr>
        <w:t>y</w:t>
      </w:r>
      <w:r w:rsidRPr="0044261C">
        <w:rPr>
          <w:rFonts w:ascii="Arial" w:hAnsi="Arial" w:cs="Arial"/>
          <w:sz w:val="22"/>
          <w:szCs w:val="22"/>
        </w:rPr>
        <w:t xml:space="preserve"> </w:t>
      </w:r>
      <w:r w:rsidR="00D13D3F" w:rsidRPr="0044261C">
        <w:rPr>
          <w:rFonts w:ascii="Arial" w:hAnsi="Arial" w:cs="Arial"/>
          <w:sz w:val="22"/>
          <w:szCs w:val="22"/>
        </w:rPr>
        <w:t xml:space="preserve">zadávacími podmínkami a </w:t>
      </w:r>
      <w:r w:rsidR="007A7110" w:rsidRPr="0044261C">
        <w:rPr>
          <w:rFonts w:ascii="Arial" w:hAnsi="Arial" w:cs="Arial"/>
          <w:sz w:val="22"/>
          <w:szCs w:val="22"/>
        </w:rPr>
        <w:t xml:space="preserve">nabídkou, které učinil Prodávající v konkrétním </w:t>
      </w:r>
      <w:r w:rsidR="00D47081" w:rsidRPr="0044261C">
        <w:rPr>
          <w:rFonts w:ascii="Arial" w:hAnsi="Arial" w:cs="Arial"/>
          <w:sz w:val="22"/>
          <w:szCs w:val="22"/>
        </w:rPr>
        <w:t>VŘ</w:t>
      </w:r>
      <w:r w:rsidR="002D7FA0">
        <w:rPr>
          <w:rFonts w:ascii="Arial" w:hAnsi="Arial" w:cs="Arial"/>
          <w:sz w:val="22"/>
          <w:szCs w:val="22"/>
        </w:rPr>
        <w:t xml:space="preserve"> </w:t>
      </w:r>
      <w:r w:rsidR="007A7110" w:rsidRPr="0044261C">
        <w:rPr>
          <w:rFonts w:ascii="Arial" w:hAnsi="Arial" w:cs="Arial"/>
          <w:sz w:val="22"/>
          <w:szCs w:val="22"/>
        </w:rPr>
        <w:t>vypsaném</w:t>
      </w:r>
      <w:r w:rsidRPr="0044261C">
        <w:rPr>
          <w:rFonts w:ascii="Arial" w:hAnsi="Arial" w:cs="Arial"/>
          <w:sz w:val="22"/>
          <w:szCs w:val="22"/>
        </w:rPr>
        <w:t xml:space="preserve"> Kupujícím, které</w:t>
      </w:r>
      <w:r w:rsidR="00A75001" w:rsidRPr="0044261C">
        <w:rPr>
          <w:rFonts w:ascii="Arial" w:hAnsi="Arial" w:cs="Arial"/>
          <w:sz w:val="22"/>
          <w:szCs w:val="22"/>
        </w:rPr>
        <w:t>ho</w:t>
      </w:r>
      <w:r w:rsidRPr="0044261C">
        <w:rPr>
          <w:rFonts w:ascii="Arial" w:hAnsi="Arial" w:cs="Arial"/>
          <w:sz w:val="22"/>
          <w:szCs w:val="22"/>
        </w:rPr>
        <w:t xml:space="preserve"> se Prodávající zúčastnil podáním svých nabídek poté, co se seznámil s jejími podmínkami a svým </w:t>
      </w:r>
      <w:r w:rsidR="007A7110" w:rsidRPr="0044261C">
        <w:rPr>
          <w:rFonts w:ascii="Arial" w:hAnsi="Arial" w:cs="Arial"/>
          <w:sz w:val="22"/>
          <w:szCs w:val="22"/>
        </w:rPr>
        <w:t>podáním nabídky</w:t>
      </w:r>
      <w:r w:rsidRPr="0044261C">
        <w:rPr>
          <w:rFonts w:ascii="Arial" w:hAnsi="Arial" w:cs="Arial"/>
          <w:sz w:val="22"/>
          <w:szCs w:val="22"/>
        </w:rPr>
        <w:t xml:space="preserve"> tyto podmínky akceptoval.</w:t>
      </w:r>
    </w:p>
    <w:p w14:paraId="0DFCD267" w14:textId="77777777" w:rsidR="00852956" w:rsidRPr="0044261C" w:rsidRDefault="00F13CF2" w:rsidP="0044261C">
      <w:pPr>
        <w:pStyle w:val="Seznam"/>
        <w:numPr>
          <w:ilvl w:val="0"/>
          <w:numId w:val="8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44261C">
        <w:rPr>
          <w:rFonts w:ascii="Arial" w:hAnsi="Arial" w:cs="Arial"/>
          <w:sz w:val="22"/>
          <w:szCs w:val="22"/>
        </w:rPr>
        <w:t xml:space="preserve">Sortiment zboží </w:t>
      </w:r>
      <w:r w:rsidR="00852956" w:rsidRPr="0044261C">
        <w:rPr>
          <w:rFonts w:ascii="Arial" w:hAnsi="Arial" w:cs="Arial"/>
          <w:sz w:val="22"/>
          <w:szCs w:val="22"/>
        </w:rPr>
        <w:t xml:space="preserve">a další volitelné podmínky jako např. splatnosti faktur, dodací lhůty, garance ceny a případně další ujednání rozšiřující ustanovení této smlouvy, </w:t>
      </w:r>
      <w:r w:rsidRPr="0044261C">
        <w:rPr>
          <w:rFonts w:ascii="Arial" w:hAnsi="Arial" w:cs="Arial"/>
          <w:sz w:val="22"/>
          <w:szCs w:val="22"/>
        </w:rPr>
        <w:t xml:space="preserve">mohou být uvedeny </w:t>
      </w:r>
      <w:r w:rsidR="00D47081" w:rsidRPr="0044261C">
        <w:rPr>
          <w:rFonts w:ascii="Arial" w:hAnsi="Arial" w:cs="Arial"/>
          <w:sz w:val="22"/>
          <w:szCs w:val="22"/>
        </w:rPr>
        <w:t>v</w:t>
      </w:r>
      <w:r w:rsidRPr="0044261C">
        <w:rPr>
          <w:rFonts w:ascii="Arial" w:hAnsi="Arial" w:cs="Arial"/>
          <w:sz w:val="22"/>
          <w:szCs w:val="22"/>
        </w:rPr>
        <w:t> zadávacích podmínkách konkrétních</w:t>
      </w:r>
      <w:r w:rsidR="00D640EA" w:rsidRPr="0044261C">
        <w:rPr>
          <w:rFonts w:ascii="Arial" w:hAnsi="Arial" w:cs="Arial"/>
          <w:sz w:val="22"/>
          <w:szCs w:val="22"/>
        </w:rPr>
        <w:t xml:space="preserve"> VŘ</w:t>
      </w:r>
      <w:r w:rsidR="0044261C">
        <w:rPr>
          <w:rFonts w:ascii="Arial" w:hAnsi="Arial" w:cs="Arial"/>
          <w:sz w:val="22"/>
          <w:szCs w:val="22"/>
        </w:rPr>
        <w:t>.</w:t>
      </w:r>
      <w:r w:rsidRPr="0044261C">
        <w:rPr>
          <w:rFonts w:ascii="Arial" w:hAnsi="Arial" w:cs="Arial"/>
          <w:sz w:val="22"/>
          <w:szCs w:val="22"/>
        </w:rPr>
        <w:t xml:space="preserve"> </w:t>
      </w:r>
      <w:r w:rsidR="00C4284A" w:rsidRPr="0044261C">
        <w:rPr>
          <w:rFonts w:ascii="Arial" w:hAnsi="Arial" w:cs="Arial"/>
          <w:strike/>
          <w:sz w:val="22"/>
          <w:szCs w:val="22"/>
        </w:rPr>
        <w:t xml:space="preserve"> </w:t>
      </w:r>
    </w:p>
    <w:p w14:paraId="37207AD5" w14:textId="77777777" w:rsidR="00852956" w:rsidRPr="0044261C" w:rsidRDefault="004C667E" w:rsidP="0044261C">
      <w:pPr>
        <w:pStyle w:val="Seznam"/>
        <w:numPr>
          <w:ilvl w:val="0"/>
          <w:numId w:val="8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7E7053">
        <w:rPr>
          <w:rFonts w:ascii="Arial" w:hAnsi="Arial" w:cs="Arial"/>
          <w:sz w:val="22"/>
          <w:szCs w:val="22"/>
        </w:rPr>
        <w:t xml:space="preserve">Lhůta splatnosti faktur je </w:t>
      </w:r>
      <w:r w:rsidR="00F13CF2" w:rsidRPr="007E7053">
        <w:rPr>
          <w:rFonts w:ascii="Arial" w:hAnsi="Arial" w:cs="Arial"/>
          <w:sz w:val="22"/>
          <w:szCs w:val="22"/>
        </w:rPr>
        <w:t xml:space="preserve">30 dnů. U konkrétních poptávek může být stanovena splatnost delší nikoliv ovšem delší </w:t>
      </w:r>
      <w:r w:rsidR="00941DC2" w:rsidRPr="007E7053">
        <w:rPr>
          <w:rFonts w:ascii="Arial" w:hAnsi="Arial" w:cs="Arial"/>
          <w:sz w:val="22"/>
          <w:szCs w:val="22"/>
        </w:rPr>
        <w:t>60</w:t>
      </w:r>
      <w:r w:rsidR="00F13CF2" w:rsidRPr="007E7053">
        <w:rPr>
          <w:rFonts w:ascii="Arial" w:hAnsi="Arial" w:cs="Arial"/>
          <w:sz w:val="22"/>
          <w:szCs w:val="22"/>
        </w:rPr>
        <w:t xml:space="preserve"> dnů, což je povinen Prodávající akceptovat. </w:t>
      </w:r>
      <w:r w:rsidR="00852956" w:rsidRPr="007E7053">
        <w:rPr>
          <w:rFonts w:ascii="Arial" w:hAnsi="Arial" w:cs="Arial"/>
          <w:sz w:val="22"/>
          <w:szCs w:val="22"/>
        </w:rPr>
        <w:t xml:space="preserve">Smluvní strany se </w:t>
      </w:r>
      <w:r w:rsidR="00196CAF" w:rsidRPr="007E7053">
        <w:rPr>
          <w:rFonts w:ascii="Arial" w:hAnsi="Arial" w:cs="Arial"/>
          <w:sz w:val="22"/>
          <w:szCs w:val="22"/>
        </w:rPr>
        <w:t xml:space="preserve">dále </w:t>
      </w:r>
      <w:r w:rsidR="00852956" w:rsidRPr="007E7053">
        <w:rPr>
          <w:rFonts w:ascii="Arial" w:hAnsi="Arial" w:cs="Arial"/>
          <w:sz w:val="22"/>
          <w:szCs w:val="22"/>
        </w:rPr>
        <w:t xml:space="preserve">dohodly, že Prodávající nebude Kupujícího nijak sankcionovat v případě, že úhrada závazku proběhne v termínu </w:t>
      </w:r>
      <w:r w:rsidR="00941DC2" w:rsidRPr="007E7053">
        <w:rPr>
          <w:rFonts w:ascii="Arial" w:hAnsi="Arial" w:cs="Arial"/>
          <w:sz w:val="22"/>
          <w:szCs w:val="22"/>
        </w:rPr>
        <w:t>60</w:t>
      </w:r>
      <w:r w:rsidR="00D13D3F" w:rsidRPr="007E7053">
        <w:rPr>
          <w:rFonts w:ascii="Arial" w:hAnsi="Arial" w:cs="Arial"/>
          <w:sz w:val="22"/>
          <w:szCs w:val="22"/>
        </w:rPr>
        <w:t xml:space="preserve"> </w:t>
      </w:r>
      <w:r w:rsidR="00852956" w:rsidRPr="007E7053">
        <w:rPr>
          <w:rFonts w:ascii="Arial" w:hAnsi="Arial" w:cs="Arial"/>
          <w:sz w:val="22"/>
          <w:szCs w:val="22"/>
        </w:rPr>
        <w:t>dnů a méně po lhůtě splatnosti</w:t>
      </w:r>
      <w:r w:rsidR="00852956" w:rsidRPr="0044261C">
        <w:rPr>
          <w:rFonts w:ascii="Arial" w:hAnsi="Arial" w:cs="Arial"/>
          <w:sz w:val="22"/>
          <w:szCs w:val="22"/>
        </w:rPr>
        <w:t xml:space="preserve">. </w:t>
      </w:r>
    </w:p>
    <w:p w14:paraId="7415124F" w14:textId="77777777" w:rsidR="00852956" w:rsidRPr="0044261C" w:rsidRDefault="00852956" w:rsidP="0044261C">
      <w:pPr>
        <w:pStyle w:val="Seznam"/>
        <w:numPr>
          <w:ilvl w:val="0"/>
          <w:numId w:val="8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44261C">
        <w:rPr>
          <w:rFonts w:ascii="Arial" w:hAnsi="Arial" w:cs="Arial"/>
          <w:sz w:val="22"/>
          <w:szCs w:val="22"/>
        </w:rPr>
        <w:t xml:space="preserve">Garance ceny začíná běžet ode dne následujícího po </w:t>
      </w:r>
      <w:r w:rsidR="00F13CF2" w:rsidRPr="0044261C">
        <w:rPr>
          <w:rFonts w:ascii="Arial" w:hAnsi="Arial" w:cs="Arial"/>
          <w:sz w:val="22"/>
          <w:szCs w:val="22"/>
        </w:rPr>
        <w:t>ukončení a vyhodnocení</w:t>
      </w:r>
      <w:r w:rsidR="00D640EA" w:rsidRPr="0044261C">
        <w:rPr>
          <w:rFonts w:ascii="Arial" w:hAnsi="Arial" w:cs="Arial"/>
          <w:sz w:val="22"/>
          <w:szCs w:val="22"/>
        </w:rPr>
        <w:t xml:space="preserve"> VŘ</w:t>
      </w:r>
      <w:r w:rsidR="0044261C">
        <w:rPr>
          <w:rFonts w:ascii="Arial" w:hAnsi="Arial" w:cs="Arial"/>
          <w:sz w:val="22"/>
          <w:szCs w:val="22"/>
        </w:rPr>
        <w:t>.</w:t>
      </w:r>
      <w:r w:rsidR="00F13CF2" w:rsidRPr="0044261C">
        <w:rPr>
          <w:rFonts w:ascii="Arial" w:hAnsi="Arial" w:cs="Arial"/>
          <w:sz w:val="22"/>
          <w:szCs w:val="22"/>
        </w:rPr>
        <w:t xml:space="preserve"> </w:t>
      </w:r>
      <w:r w:rsidR="00C4284A" w:rsidRPr="0044261C">
        <w:rPr>
          <w:rFonts w:ascii="Arial" w:hAnsi="Arial" w:cs="Arial"/>
          <w:strike/>
          <w:sz w:val="22"/>
          <w:szCs w:val="22"/>
        </w:rPr>
        <w:t xml:space="preserve"> </w:t>
      </w:r>
    </w:p>
    <w:p w14:paraId="676C4972" w14:textId="77777777" w:rsidR="00852956" w:rsidRPr="0044261C" w:rsidRDefault="00852956" w:rsidP="0044261C">
      <w:pPr>
        <w:pStyle w:val="Seznam"/>
        <w:numPr>
          <w:ilvl w:val="0"/>
          <w:numId w:val="8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44261C">
        <w:rPr>
          <w:rFonts w:ascii="Arial" w:hAnsi="Arial" w:cs="Arial"/>
          <w:sz w:val="22"/>
          <w:szCs w:val="22"/>
        </w:rPr>
        <w:t>V</w:t>
      </w:r>
      <w:r w:rsidR="00F13CF2" w:rsidRPr="0044261C">
        <w:rPr>
          <w:rFonts w:ascii="Arial" w:hAnsi="Arial" w:cs="Arial"/>
          <w:sz w:val="22"/>
          <w:szCs w:val="22"/>
        </w:rPr>
        <w:t xml:space="preserve"> konkrétních </w:t>
      </w:r>
      <w:r w:rsidR="00D640EA" w:rsidRPr="0044261C">
        <w:rPr>
          <w:rFonts w:ascii="Arial" w:hAnsi="Arial" w:cs="Arial"/>
          <w:sz w:val="22"/>
          <w:szCs w:val="22"/>
        </w:rPr>
        <w:t xml:space="preserve">VŘ </w:t>
      </w:r>
      <w:r w:rsidRPr="0044261C">
        <w:rPr>
          <w:rFonts w:ascii="Arial" w:hAnsi="Arial" w:cs="Arial"/>
          <w:sz w:val="22"/>
          <w:szCs w:val="22"/>
        </w:rPr>
        <w:t xml:space="preserve">mohou být Kupujícím </w:t>
      </w:r>
      <w:r w:rsidR="005701AC" w:rsidRPr="0044261C">
        <w:rPr>
          <w:rFonts w:ascii="Arial" w:hAnsi="Arial" w:cs="Arial"/>
          <w:sz w:val="22"/>
          <w:szCs w:val="22"/>
        </w:rPr>
        <w:t>požadov</w:t>
      </w:r>
      <w:r w:rsidR="005701AC">
        <w:rPr>
          <w:rFonts w:ascii="Arial" w:hAnsi="Arial" w:cs="Arial"/>
          <w:sz w:val="22"/>
          <w:szCs w:val="22"/>
        </w:rPr>
        <w:t>ány</w:t>
      </w:r>
      <w:r w:rsidR="005701AC" w:rsidRPr="0044261C">
        <w:rPr>
          <w:rFonts w:ascii="Arial" w:hAnsi="Arial" w:cs="Arial"/>
          <w:sz w:val="22"/>
          <w:szCs w:val="22"/>
        </w:rPr>
        <w:t xml:space="preserve"> </w:t>
      </w:r>
      <w:r w:rsidRPr="0044261C">
        <w:rPr>
          <w:rFonts w:ascii="Arial" w:hAnsi="Arial" w:cs="Arial"/>
          <w:sz w:val="22"/>
          <w:szCs w:val="22"/>
        </w:rPr>
        <w:t>i jiné než výše citované volitelné podmínky. Podáním nabídky se stávají tyto podmínky pro Prodávajícího závaznými.</w:t>
      </w:r>
    </w:p>
    <w:p w14:paraId="404A9838" w14:textId="77777777" w:rsidR="00852956" w:rsidRPr="0044261C" w:rsidRDefault="00852956" w:rsidP="0044261C">
      <w:pPr>
        <w:pStyle w:val="Seznam"/>
        <w:numPr>
          <w:ilvl w:val="0"/>
          <w:numId w:val="8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44261C">
        <w:rPr>
          <w:rFonts w:ascii="Arial" w:hAnsi="Arial" w:cs="Arial"/>
          <w:sz w:val="22"/>
          <w:szCs w:val="22"/>
        </w:rPr>
        <w:t xml:space="preserve">Poptávané množství uváděné </w:t>
      </w:r>
      <w:r w:rsidR="00F13CF2" w:rsidRPr="0044261C">
        <w:rPr>
          <w:rFonts w:ascii="Arial" w:hAnsi="Arial" w:cs="Arial"/>
          <w:sz w:val="22"/>
          <w:szCs w:val="22"/>
        </w:rPr>
        <w:t>v zadávacích podmínkách</w:t>
      </w:r>
      <w:r w:rsidRPr="0044261C">
        <w:rPr>
          <w:rFonts w:ascii="Arial" w:hAnsi="Arial" w:cs="Arial"/>
          <w:sz w:val="22"/>
          <w:szCs w:val="22"/>
        </w:rPr>
        <w:t xml:space="preserve"> je množstvím orientačním </w:t>
      </w:r>
      <w:r w:rsidR="004C667E" w:rsidRPr="0044261C">
        <w:rPr>
          <w:rFonts w:ascii="Arial" w:hAnsi="Arial" w:cs="Arial"/>
          <w:sz w:val="22"/>
          <w:szCs w:val="22"/>
        </w:rPr>
        <w:t xml:space="preserve">pro období 12-ti měsíců </w:t>
      </w:r>
      <w:r w:rsidRPr="0044261C">
        <w:rPr>
          <w:rFonts w:ascii="Arial" w:hAnsi="Arial" w:cs="Arial"/>
          <w:sz w:val="22"/>
          <w:szCs w:val="22"/>
        </w:rPr>
        <w:t>a skutečné odběry se mohou od zadaného množství lišit v závislosti na skutečných potřebách a ekonomických podmínkách Kupujícího. Kupující se v žádném případě nezavazuje od Prodávajícího odebrat množství uvedená v</w:t>
      </w:r>
      <w:r w:rsidR="00D640EA" w:rsidRPr="0044261C">
        <w:rPr>
          <w:rFonts w:ascii="Arial" w:hAnsi="Arial" w:cs="Arial"/>
          <w:sz w:val="22"/>
          <w:szCs w:val="22"/>
        </w:rPr>
        <w:t> </w:t>
      </w:r>
      <w:r w:rsidRPr="0044261C">
        <w:rPr>
          <w:rFonts w:ascii="Arial" w:hAnsi="Arial" w:cs="Arial"/>
          <w:sz w:val="22"/>
          <w:szCs w:val="22"/>
        </w:rPr>
        <w:t>zadání</w:t>
      </w:r>
      <w:r w:rsidR="00D640EA" w:rsidRPr="0044261C">
        <w:rPr>
          <w:rFonts w:ascii="Arial" w:hAnsi="Arial" w:cs="Arial"/>
          <w:sz w:val="22"/>
          <w:szCs w:val="22"/>
        </w:rPr>
        <w:t xml:space="preserve"> VŘ</w:t>
      </w:r>
      <w:r w:rsidRPr="0044261C">
        <w:rPr>
          <w:rFonts w:ascii="Arial" w:hAnsi="Arial" w:cs="Arial"/>
          <w:sz w:val="22"/>
          <w:szCs w:val="22"/>
        </w:rPr>
        <w:t xml:space="preserve"> </w:t>
      </w:r>
      <w:r w:rsidR="00C4284A" w:rsidRPr="0044261C">
        <w:rPr>
          <w:rFonts w:ascii="Arial" w:hAnsi="Arial" w:cs="Arial"/>
          <w:strike/>
          <w:sz w:val="22"/>
          <w:szCs w:val="22"/>
        </w:rPr>
        <w:t xml:space="preserve"> </w:t>
      </w:r>
    </w:p>
    <w:p w14:paraId="08BE7536" w14:textId="77777777" w:rsidR="00852956" w:rsidRPr="0044261C" w:rsidRDefault="00852956" w:rsidP="0044261C">
      <w:pPr>
        <w:numPr>
          <w:ilvl w:val="0"/>
          <w:numId w:val="8"/>
        </w:numPr>
        <w:tabs>
          <w:tab w:val="left" w:pos="360"/>
        </w:tabs>
        <w:jc w:val="both"/>
        <w:rPr>
          <w:rFonts w:ascii="Arial" w:hAnsi="Arial" w:cs="Arial"/>
          <w:iCs/>
          <w:sz w:val="22"/>
          <w:szCs w:val="22"/>
        </w:rPr>
      </w:pPr>
      <w:r w:rsidRPr="0044261C">
        <w:rPr>
          <w:rFonts w:ascii="Arial" w:hAnsi="Arial" w:cs="Arial"/>
          <w:iCs/>
          <w:sz w:val="22"/>
          <w:szCs w:val="22"/>
        </w:rPr>
        <w:t>Ceny jednotlivých položek jso</w:t>
      </w:r>
      <w:r w:rsidR="002F1E03" w:rsidRPr="0044261C">
        <w:rPr>
          <w:rFonts w:ascii="Arial" w:hAnsi="Arial" w:cs="Arial"/>
          <w:iCs/>
          <w:sz w:val="22"/>
          <w:szCs w:val="22"/>
        </w:rPr>
        <w:t xml:space="preserve">u </w:t>
      </w:r>
      <w:r w:rsidR="00D27D10" w:rsidRPr="0044261C">
        <w:rPr>
          <w:rFonts w:ascii="Arial" w:hAnsi="Arial" w:cs="Arial"/>
          <w:iCs/>
          <w:sz w:val="22"/>
          <w:szCs w:val="22"/>
        </w:rPr>
        <w:t>podávány</w:t>
      </w:r>
      <w:r w:rsidR="002F1E03" w:rsidRPr="0044261C">
        <w:rPr>
          <w:rFonts w:ascii="Arial" w:hAnsi="Arial" w:cs="Arial"/>
          <w:iCs/>
          <w:sz w:val="22"/>
          <w:szCs w:val="22"/>
        </w:rPr>
        <w:t xml:space="preserve"> </w:t>
      </w:r>
      <w:r w:rsidR="00D27D10" w:rsidRPr="0044261C">
        <w:rPr>
          <w:rFonts w:ascii="Arial" w:hAnsi="Arial" w:cs="Arial"/>
          <w:iCs/>
          <w:sz w:val="22"/>
          <w:szCs w:val="22"/>
        </w:rPr>
        <w:t>n</w:t>
      </w:r>
      <w:r w:rsidR="002F1E03" w:rsidRPr="0044261C">
        <w:rPr>
          <w:rFonts w:ascii="Arial" w:hAnsi="Arial" w:cs="Arial"/>
          <w:iCs/>
          <w:sz w:val="22"/>
          <w:szCs w:val="22"/>
        </w:rPr>
        <w:t>a</w:t>
      </w:r>
      <w:r w:rsidR="00D27D10" w:rsidRPr="0044261C">
        <w:rPr>
          <w:rFonts w:ascii="Arial" w:hAnsi="Arial" w:cs="Arial"/>
          <w:iCs/>
          <w:sz w:val="22"/>
          <w:szCs w:val="22"/>
        </w:rPr>
        <w:t xml:space="preserve"> předpokládané</w:t>
      </w:r>
      <w:r w:rsidR="002F1E03" w:rsidRPr="0044261C">
        <w:rPr>
          <w:rFonts w:ascii="Arial" w:hAnsi="Arial" w:cs="Arial"/>
          <w:iCs/>
          <w:sz w:val="22"/>
          <w:szCs w:val="22"/>
        </w:rPr>
        <w:t xml:space="preserve"> množství </w:t>
      </w:r>
      <w:r w:rsidR="00D27D10" w:rsidRPr="0044261C">
        <w:rPr>
          <w:rFonts w:ascii="Arial" w:hAnsi="Arial" w:cs="Arial"/>
          <w:iCs/>
          <w:sz w:val="22"/>
          <w:szCs w:val="22"/>
        </w:rPr>
        <w:t>uvedené</w:t>
      </w:r>
      <w:r w:rsidR="002F1E03" w:rsidRPr="0044261C">
        <w:rPr>
          <w:rFonts w:ascii="Arial" w:hAnsi="Arial" w:cs="Arial"/>
          <w:iCs/>
          <w:sz w:val="22"/>
          <w:szCs w:val="22"/>
        </w:rPr>
        <w:t xml:space="preserve"> </w:t>
      </w:r>
      <w:r w:rsidR="00D27D10" w:rsidRPr="0044261C">
        <w:rPr>
          <w:rFonts w:ascii="Arial" w:hAnsi="Arial" w:cs="Arial"/>
          <w:iCs/>
          <w:sz w:val="22"/>
          <w:szCs w:val="22"/>
        </w:rPr>
        <w:t xml:space="preserve">v zadávacích podmínkách. Cena se uvádí </w:t>
      </w:r>
      <w:r w:rsidR="002F1E03" w:rsidRPr="0044261C">
        <w:rPr>
          <w:rFonts w:ascii="Arial" w:hAnsi="Arial" w:cs="Arial"/>
          <w:iCs/>
          <w:sz w:val="22"/>
          <w:szCs w:val="22"/>
        </w:rPr>
        <w:t xml:space="preserve">za </w:t>
      </w:r>
      <w:r w:rsidRPr="0044261C">
        <w:rPr>
          <w:rFonts w:ascii="Arial" w:hAnsi="Arial" w:cs="Arial"/>
          <w:iCs/>
          <w:sz w:val="22"/>
          <w:szCs w:val="22"/>
        </w:rPr>
        <w:t xml:space="preserve">MJ v Kč bez DPH včetně </w:t>
      </w:r>
      <w:r w:rsidR="001F5970">
        <w:rPr>
          <w:rFonts w:ascii="Arial" w:hAnsi="Arial" w:cs="Arial"/>
          <w:iCs/>
          <w:sz w:val="22"/>
          <w:szCs w:val="22"/>
        </w:rPr>
        <w:t xml:space="preserve">nákladů na </w:t>
      </w:r>
      <w:r w:rsidRPr="0044261C">
        <w:rPr>
          <w:rFonts w:ascii="Arial" w:hAnsi="Arial" w:cs="Arial"/>
          <w:iCs/>
          <w:sz w:val="22"/>
          <w:szCs w:val="22"/>
        </w:rPr>
        <w:t>doprav</w:t>
      </w:r>
      <w:r w:rsidR="001F5970">
        <w:rPr>
          <w:rFonts w:ascii="Arial" w:hAnsi="Arial" w:cs="Arial"/>
          <w:iCs/>
          <w:sz w:val="22"/>
          <w:szCs w:val="22"/>
        </w:rPr>
        <w:t>u</w:t>
      </w:r>
      <w:r w:rsidRPr="0044261C">
        <w:rPr>
          <w:rFonts w:ascii="Arial" w:hAnsi="Arial" w:cs="Arial"/>
          <w:iCs/>
          <w:sz w:val="22"/>
          <w:szCs w:val="22"/>
        </w:rPr>
        <w:t xml:space="preserve"> do skladu stravovacího provozu </w:t>
      </w:r>
      <w:r w:rsidR="005701AC" w:rsidRPr="0044261C">
        <w:rPr>
          <w:rFonts w:ascii="Arial" w:hAnsi="Arial" w:cs="Arial"/>
          <w:iCs/>
          <w:sz w:val="22"/>
          <w:szCs w:val="22"/>
        </w:rPr>
        <w:t xml:space="preserve">Kupujícího </w:t>
      </w:r>
      <w:r w:rsidRPr="0044261C">
        <w:rPr>
          <w:rFonts w:ascii="Arial" w:hAnsi="Arial" w:cs="Arial"/>
          <w:iCs/>
          <w:sz w:val="22"/>
          <w:szCs w:val="22"/>
        </w:rPr>
        <w:t xml:space="preserve">a všech dalších služeb souvisejících s dodávkou </w:t>
      </w:r>
      <w:r w:rsidR="002F1E03" w:rsidRPr="0044261C">
        <w:rPr>
          <w:rFonts w:ascii="Arial" w:hAnsi="Arial" w:cs="Arial"/>
          <w:iCs/>
          <w:sz w:val="22"/>
          <w:szCs w:val="22"/>
        </w:rPr>
        <w:t>do</w:t>
      </w:r>
      <w:r w:rsidRPr="0044261C">
        <w:rPr>
          <w:rFonts w:ascii="Arial" w:hAnsi="Arial" w:cs="Arial"/>
          <w:iCs/>
          <w:sz w:val="22"/>
          <w:szCs w:val="22"/>
        </w:rPr>
        <w:t xml:space="preserve"> míst</w:t>
      </w:r>
      <w:r w:rsidR="002F1E03" w:rsidRPr="0044261C">
        <w:rPr>
          <w:rFonts w:ascii="Arial" w:hAnsi="Arial" w:cs="Arial"/>
          <w:iCs/>
          <w:sz w:val="22"/>
          <w:szCs w:val="22"/>
        </w:rPr>
        <w:t>a</w:t>
      </w:r>
      <w:r w:rsidRPr="0044261C">
        <w:rPr>
          <w:rFonts w:ascii="Arial" w:hAnsi="Arial" w:cs="Arial"/>
          <w:iCs/>
          <w:sz w:val="22"/>
          <w:szCs w:val="22"/>
        </w:rPr>
        <w:t xml:space="preserve"> sídla Kupujícího.</w:t>
      </w:r>
    </w:p>
    <w:p w14:paraId="0DA35C6E" w14:textId="77777777" w:rsidR="00852956" w:rsidRPr="0044261C" w:rsidRDefault="00852956" w:rsidP="0044261C">
      <w:pPr>
        <w:pStyle w:val="Seznam"/>
        <w:numPr>
          <w:ilvl w:val="0"/>
          <w:numId w:val="8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44261C">
        <w:rPr>
          <w:rFonts w:ascii="Arial" w:hAnsi="Arial" w:cs="Arial"/>
          <w:sz w:val="22"/>
          <w:szCs w:val="22"/>
        </w:rPr>
        <w:t>Cena je splatná na základě faktury vystavené Prodávajícím po d</w:t>
      </w:r>
      <w:r w:rsidR="002F1E03" w:rsidRPr="0044261C">
        <w:rPr>
          <w:rFonts w:ascii="Arial" w:hAnsi="Arial" w:cs="Arial"/>
          <w:sz w:val="22"/>
          <w:szCs w:val="22"/>
        </w:rPr>
        <w:t xml:space="preserve">odávce. Faktura musí obsahovat </w:t>
      </w:r>
      <w:r w:rsidRPr="0044261C">
        <w:rPr>
          <w:rFonts w:ascii="Arial" w:hAnsi="Arial" w:cs="Arial"/>
          <w:sz w:val="22"/>
          <w:szCs w:val="22"/>
        </w:rPr>
        <w:t xml:space="preserve">náležitosti dle zákona č. 235/2004 Sb., o dani z přidané hodnoty ve znění pozdějších předpisů. Přílohou faktury je vždy kopie dodacího listu, který potvrdil oprávněný pracovník Kupujícího při převzetí dodávky zboží. </w:t>
      </w:r>
    </w:p>
    <w:p w14:paraId="4F1DAA32" w14:textId="77777777" w:rsidR="00852956" w:rsidRPr="0044261C" w:rsidRDefault="00852956" w:rsidP="0044261C">
      <w:pPr>
        <w:pStyle w:val="Seznam"/>
        <w:numPr>
          <w:ilvl w:val="0"/>
          <w:numId w:val="8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44261C">
        <w:rPr>
          <w:rFonts w:ascii="Arial" w:hAnsi="Arial" w:cs="Arial"/>
          <w:sz w:val="22"/>
          <w:szCs w:val="22"/>
        </w:rPr>
        <w:t xml:space="preserve">V případě, že faktura bude obsahovat nesprávné nebo neúplné náležitosti, je Kupující oprávněn ji do doby její splatnosti vrátit Prodávajícímu. Ten ji podle charakteru </w:t>
      </w:r>
      <w:r w:rsidRPr="0044261C">
        <w:rPr>
          <w:rFonts w:ascii="Arial" w:hAnsi="Arial" w:cs="Arial"/>
          <w:sz w:val="22"/>
          <w:szCs w:val="22"/>
        </w:rPr>
        <w:lastRenderedPageBreak/>
        <w:t>nedostatků buď opraví</w:t>
      </w:r>
      <w:r w:rsidR="00DB4B80" w:rsidRPr="0044261C">
        <w:rPr>
          <w:rFonts w:ascii="Arial" w:hAnsi="Arial" w:cs="Arial"/>
          <w:sz w:val="22"/>
          <w:szCs w:val="22"/>
        </w:rPr>
        <w:t>,</w:t>
      </w:r>
      <w:r w:rsidRPr="0044261C">
        <w:rPr>
          <w:rFonts w:ascii="Arial" w:hAnsi="Arial" w:cs="Arial"/>
          <w:sz w:val="22"/>
          <w:szCs w:val="22"/>
        </w:rPr>
        <w:t xml:space="preserve"> nebo vystaví novou. U této nové nebo opravené faktury běží nová lhůta splatnosti.</w:t>
      </w:r>
    </w:p>
    <w:p w14:paraId="40172FE2" w14:textId="77777777" w:rsidR="00852956" w:rsidRPr="0044261C" w:rsidRDefault="00852956" w:rsidP="0044261C">
      <w:pPr>
        <w:pStyle w:val="Seznam"/>
        <w:numPr>
          <w:ilvl w:val="0"/>
          <w:numId w:val="8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44261C">
        <w:rPr>
          <w:rFonts w:ascii="Arial" w:hAnsi="Arial" w:cs="Arial"/>
          <w:sz w:val="22"/>
          <w:szCs w:val="22"/>
        </w:rPr>
        <w:t>Kupující se zavazuje při prodlení se zaplacením faktury zaplatit Prodávajícímu úrok z prodlení ve výši 0</w:t>
      </w:r>
      <w:r w:rsidR="00546B29" w:rsidRPr="0044261C">
        <w:rPr>
          <w:rFonts w:ascii="Arial" w:hAnsi="Arial" w:cs="Arial"/>
          <w:sz w:val="22"/>
          <w:szCs w:val="22"/>
        </w:rPr>
        <w:t>,01</w:t>
      </w:r>
      <w:r w:rsidRPr="0044261C">
        <w:rPr>
          <w:rFonts w:ascii="Arial" w:hAnsi="Arial" w:cs="Arial"/>
          <w:sz w:val="22"/>
          <w:szCs w:val="22"/>
        </w:rPr>
        <w:t xml:space="preserve"> % z dlužné částky za každý den prodlení.</w:t>
      </w:r>
    </w:p>
    <w:p w14:paraId="5494C445" w14:textId="77777777" w:rsidR="007A5D78" w:rsidRPr="0044261C" w:rsidRDefault="00852956" w:rsidP="0044261C">
      <w:pPr>
        <w:pStyle w:val="Seznam"/>
        <w:numPr>
          <w:ilvl w:val="0"/>
          <w:numId w:val="8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44261C">
        <w:rPr>
          <w:rFonts w:ascii="Arial" w:hAnsi="Arial" w:cs="Arial"/>
          <w:sz w:val="22"/>
          <w:szCs w:val="22"/>
        </w:rPr>
        <w:t xml:space="preserve">Při pozdním dodání </w:t>
      </w:r>
      <w:r w:rsidR="0076644E" w:rsidRPr="0044261C">
        <w:rPr>
          <w:rFonts w:ascii="Arial" w:hAnsi="Arial" w:cs="Arial"/>
          <w:sz w:val="22"/>
          <w:szCs w:val="22"/>
        </w:rPr>
        <w:t xml:space="preserve">nebo nedodání některé z objednaných položek </w:t>
      </w:r>
      <w:r w:rsidRPr="0044261C">
        <w:rPr>
          <w:rFonts w:ascii="Arial" w:hAnsi="Arial" w:cs="Arial"/>
          <w:sz w:val="22"/>
          <w:szCs w:val="22"/>
        </w:rPr>
        <w:t xml:space="preserve">bude mít Kupující právo vyúčtovat Prodávajícímu smluvní pokutu ve výši </w:t>
      </w:r>
      <w:r w:rsidRPr="0044261C">
        <w:rPr>
          <w:rFonts w:ascii="Arial" w:hAnsi="Arial" w:cs="Arial"/>
          <w:sz w:val="22"/>
          <w:szCs w:val="22"/>
        </w:rPr>
        <w:fldChar w:fldCharType="begin"/>
      </w:r>
      <w:r w:rsidRPr="0044261C">
        <w:rPr>
          <w:rFonts w:ascii="Arial" w:hAnsi="Arial" w:cs="Arial"/>
          <w:sz w:val="22"/>
          <w:szCs w:val="22"/>
        </w:rPr>
        <w:instrText>"Text32"</w:instrText>
      </w:r>
      <w:r w:rsidRPr="0044261C">
        <w:rPr>
          <w:rFonts w:ascii="Arial" w:hAnsi="Arial" w:cs="Arial"/>
          <w:sz w:val="22"/>
          <w:szCs w:val="22"/>
        </w:rPr>
        <w:fldChar w:fldCharType="separate"/>
      </w:r>
      <w:r w:rsidRPr="0044261C">
        <w:rPr>
          <w:rFonts w:ascii="Arial" w:hAnsi="Arial" w:cs="Arial"/>
          <w:sz w:val="22"/>
          <w:szCs w:val="22"/>
        </w:rPr>
        <w:t>500</w:t>
      </w:r>
      <w:r w:rsidRPr="0044261C">
        <w:rPr>
          <w:rFonts w:ascii="Arial" w:hAnsi="Arial" w:cs="Arial"/>
          <w:sz w:val="22"/>
          <w:szCs w:val="22"/>
        </w:rPr>
        <w:fldChar w:fldCharType="end"/>
      </w:r>
      <w:r w:rsidRPr="0044261C">
        <w:rPr>
          <w:rFonts w:ascii="Arial" w:hAnsi="Arial" w:cs="Arial"/>
          <w:sz w:val="22"/>
          <w:szCs w:val="22"/>
        </w:rPr>
        <w:t>,-</w:t>
      </w:r>
      <w:r w:rsidR="004C667E" w:rsidRPr="0044261C">
        <w:rPr>
          <w:rFonts w:ascii="Arial" w:hAnsi="Arial" w:cs="Arial"/>
          <w:sz w:val="22"/>
          <w:szCs w:val="22"/>
        </w:rPr>
        <w:t xml:space="preserve"> </w:t>
      </w:r>
      <w:r w:rsidRPr="0044261C">
        <w:rPr>
          <w:rFonts w:ascii="Arial" w:hAnsi="Arial" w:cs="Arial"/>
          <w:sz w:val="22"/>
          <w:szCs w:val="22"/>
        </w:rPr>
        <w:t>Kč za každou započatou hodinu zpoždění</w:t>
      </w:r>
      <w:r w:rsidR="0076644E" w:rsidRPr="0044261C">
        <w:rPr>
          <w:rFonts w:ascii="Arial" w:hAnsi="Arial" w:cs="Arial"/>
          <w:sz w:val="22"/>
          <w:szCs w:val="22"/>
        </w:rPr>
        <w:t xml:space="preserve"> nebo za každou jednotlivou nedodanou položku</w:t>
      </w:r>
      <w:r w:rsidR="004C667E" w:rsidRPr="0044261C">
        <w:rPr>
          <w:rFonts w:ascii="Arial" w:hAnsi="Arial" w:cs="Arial"/>
          <w:sz w:val="22"/>
          <w:szCs w:val="22"/>
        </w:rPr>
        <w:t>,</w:t>
      </w:r>
      <w:r w:rsidR="0076644E" w:rsidRPr="0044261C">
        <w:rPr>
          <w:rFonts w:ascii="Arial" w:hAnsi="Arial" w:cs="Arial"/>
          <w:sz w:val="22"/>
          <w:szCs w:val="22"/>
        </w:rPr>
        <w:t xml:space="preserve"> na níž dal </w:t>
      </w:r>
      <w:r w:rsidR="005638D8" w:rsidRPr="0044261C">
        <w:rPr>
          <w:rFonts w:ascii="Arial" w:hAnsi="Arial" w:cs="Arial"/>
          <w:sz w:val="22"/>
          <w:szCs w:val="22"/>
        </w:rPr>
        <w:t>Prodávající</w:t>
      </w:r>
      <w:r w:rsidR="00F13CF2" w:rsidRPr="0044261C">
        <w:rPr>
          <w:rFonts w:ascii="Arial" w:hAnsi="Arial" w:cs="Arial"/>
          <w:sz w:val="22"/>
          <w:szCs w:val="22"/>
        </w:rPr>
        <w:t xml:space="preserve"> nabídku.</w:t>
      </w:r>
    </w:p>
    <w:p w14:paraId="6A3A7CBB" w14:textId="77777777" w:rsidR="000B1213" w:rsidRPr="0044261C" w:rsidRDefault="000B1213" w:rsidP="0044261C">
      <w:pPr>
        <w:pStyle w:val="Seznam"/>
        <w:numPr>
          <w:ilvl w:val="0"/>
          <w:numId w:val="8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44261C">
        <w:rPr>
          <w:rFonts w:ascii="Arial" w:hAnsi="Arial" w:cs="Arial"/>
          <w:iCs/>
          <w:sz w:val="22"/>
          <w:szCs w:val="22"/>
        </w:rPr>
        <w:t xml:space="preserve">Nedodá-li </w:t>
      </w:r>
      <w:r w:rsidR="0044261C">
        <w:rPr>
          <w:rFonts w:ascii="Arial" w:hAnsi="Arial" w:cs="Arial"/>
          <w:iCs/>
          <w:sz w:val="22"/>
          <w:szCs w:val="22"/>
        </w:rPr>
        <w:t>Prodávající</w:t>
      </w:r>
      <w:r w:rsidRPr="0044261C">
        <w:rPr>
          <w:rFonts w:ascii="Arial" w:hAnsi="Arial" w:cs="Arial"/>
          <w:iCs/>
          <w:sz w:val="22"/>
          <w:szCs w:val="22"/>
        </w:rPr>
        <w:t xml:space="preserve"> objednané zboží, je </w:t>
      </w:r>
      <w:r w:rsidR="005701AC">
        <w:rPr>
          <w:rFonts w:ascii="Arial" w:hAnsi="Arial" w:cs="Arial"/>
          <w:iCs/>
          <w:sz w:val="22"/>
          <w:szCs w:val="22"/>
        </w:rPr>
        <w:t>Kupující</w:t>
      </w:r>
      <w:r w:rsidR="005701AC" w:rsidRPr="0044261C">
        <w:rPr>
          <w:rFonts w:ascii="Arial" w:hAnsi="Arial" w:cs="Arial"/>
          <w:iCs/>
          <w:sz w:val="22"/>
          <w:szCs w:val="22"/>
        </w:rPr>
        <w:t xml:space="preserve"> </w:t>
      </w:r>
      <w:r w:rsidRPr="0044261C">
        <w:rPr>
          <w:rFonts w:ascii="Arial" w:hAnsi="Arial" w:cs="Arial"/>
          <w:iCs/>
          <w:sz w:val="22"/>
          <w:szCs w:val="22"/>
        </w:rPr>
        <w:t xml:space="preserve">oprávněn zajistit si náhradní dodávku zboží od jiných dodavatelů tak, aby nebyl narušen stravovací provoz a výdej stravy. </w:t>
      </w:r>
      <w:r w:rsidR="005701AC">
        <w:rPr>
          <w:rFonts w:ascii="Arial" w:hAnsi="Arial" w:cs="Arial"/>
          <w:iCs/>
          <w:sz w:val="22"/>
          <w:szCs w:val="22"/>
        </w:rPr>
        <w:t xml:space="preserve">Kupující </w:t>
      </w:r>
      <w:r w:rsidRPr="0044261C">
        <w:rPr>
          <w:rFonts w:ascii="Arial" w:hAnsi="Arial" w:cs="Arial"/>
          <w:iCs/>
          <w:sz w:val="22"/>
          <w:szCs w:val="22"/>
        </w:rPr>
        <w:t xml:space="preserve">je oprávněn vyúčtovat </w:t>
      </w:r>
      <w:r w:rsidR="005701AC">
        <w:rPr>
          <w:rFonts w:ascii="Arial" w:hAnsi="Arial" w:cs="Arial"/>
          <w:iCs/>
          <w:sz w:val="22"/>
          <w:szCs w:val="22"/>
        </w:rPr>
        <w:t>Prodávajícímu</w:t>
      </w:r>
      <w:r w:rsidR="005701AC" w:rsidRPr="0044261C">
        <w:rPr>
          <w:rFonts w:ascii="Arial" w:hAnsi="Arial" w:cs="Arial"/>
          <w:iCs/>
          <w:sz w:val="22"/>
          <w:szCs w:val="22"/>
        </w:rPr>
        <w:t xml:space="preserve"> </w:t>
      </w:r>
      <w:r w:rsidRPr="0044261C">
        <w:rPr>
          <w:rFonts w:ascii="Arial" w:hAnsi="Arial" w:cs="Arial"/>
          <w:iCs/>
          <w:sz w:val="22"/>
          <w:szCs w:val="22"/>
        </w:rPr>
        <w:t xml:space="preserve">zvýšené náklady spojené se zajištěním náhradní dodávky za </w:t>
      </w:r>
      <w:r w:rsidR="005701AC">
        <w:rPr>
          <w:rFonts w:ascii="Arial" w:hAnsi="Arial" w:cs="Arial"/>
          <w:iCs/>
          <w:sz w:val="22"/>
          <w:szCs w:val="22"/>
        </w:rPr>
        <w:t>Prodávajícím</w:t>
      </w:r>
      <w:r w:rsidR="005701AC" w:rsidRPr="0044261C">
        <w:rPr>
          <w:rFonts w:ascii="Arial" w:hAnsi="Arial" w:cs="Arial"/>
          <w:iCs/>
          <w:sz w:val="22"/>
          <w:szCs w:val="22"/>
        </w:rPr>
        <w:t xml:space="preserve"> </w:t>
      </w:r>
      <w:r w:rsidRPr="0044261C">
        <w:rPr>
          <w:rFonts w:ascii="Arial" w:hAnsi="Arial" w:cs="Arial"/>
          <w:iCs/>
          <w:sz w:val="22"/>
          <w:szCs w:val="22"/>
        </w:rPr>
        <w:t xml:space="preserve">nedodané zboží. </w:t>
      </w:r>
    </w:p>
    <w:p w14:paraId="60D000D3" w14:textId="77777777" w:rsidR="00852956" w:rsidRPr="0044261C" w:rsidRDefault="002F1E03" w:rsidP="0044261C">
      <w:pPr>
        <w:pStyle w:val="Seznam"/>
        <w:numPr>
          <w:ilvl w:val="0"/>
          <w:numId w:val="8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44261C">
        <w:rPr>
          <w:rFonts w:ascii="Arial" w:hAnsi="Arial" w:cs="Arial"/>
          <w:iCs/>
          <w:sz w:val="22"/>
          <w:szCs w:val="22"/>
        </w:rPr>
        <w:t>Zaplacením smluvní pokuty nezaniká právo Kupujícího na náhradu škody vzniklé nedodáním zboží podle předchozího odstavce.</w:t>
      </w:r>
    </w:p>
    <w:p w14:paraId="26BC9843" w14:textId="77777777" w:rsidR="00852956" w:rsidRPr="0044261C" w:rsidRDefault="00852956" w:rsidP="0044261C">
      <w:pPr>
        <w:pStyle w:val="Seznam"/>
        <w:numPr>
          <w:ilvl w:val="0"/>
          <w:numId w:val="8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44261C">
        <w:rPr>
          <w:rFonts w:ascii="Arial" w:hAnsi="Arial" w:cs="Arial"/>
          <w:iCs/>
          <w:sz w:val="22"/>
          <w:szCs w:val="22"/>
        </w:rPr>
        <w:t xml:space="preserve">Tato </w:t>
      </w:r>
      <w:r w:rsidR="00440B98">
        <w:rPr>
          <w:rFonts w:ascii="Arial" w:hAnsi="Arial" w:cs="Arial"/>
          <w:iCs/>
          <w:sz w:val="22"/>
          <w:szCs w:val="22"/>
        </w:rPr>
        <w:t>D</w:t>
      </w:r>
      <w:r w:rsidR="00546B29" w:rsidRPr="0044261C">
        <w:rPr>
          <w:rFonts w:ascii="Arial" w:hAnsi="Arial" w:cs="Arial"/>
          <w:iCs/>
          <w:sz w:val="22"/>
          <w:szCs w:val="22"/>
        </w:rPr>
        <w:t xml:space="preserve">ohoda se stává platnou podpisy smluvních stran a </w:t>
      </w:r>
      <w:r w:rsidRPr="0044261C">
        <w:rPr>
          <w:rFonts w:ascii="Arial" w:hAnsi="Arial" w:cs="Arial"/>
          <w:iCs/>
          <w:sz w:val="22"/>
          <w:szCs w:val="22"/>
        </w:rPr>
        <w:t xml:space="preserve">uzavírá </w:t>
      </w:r>
      <w:r w:rsidR="00546B29" w:rsidRPr="0044261C">
        <w:rPr>
          <w:rFonts w:ascii="Arial" w:hAnsi="Arial" w:cs="Arial"/>
          <w:iCs/>
          <w:sz w:val="22"/>
          <w:szCs w:val="22"/>
        </w:rPr>
        <w:t xml:space="preserve">se </w:t>
      </w:r>
      <w:r w:rsidRPr="0044261C">
        <w:rPr>
          <w:rFonts w:ascii="Arial" w:hAnsi="Arial" w:cs="Arial"/>
          <w:iCs/>
          <w:sz w:val="22"/>
          <w:szCs w:val="22"/>
        </w:rPr>
        <w:t>na dobu</w:t>
      </w:r>
      <w:r w:rsidR="00546B29" w:rsidRPr="0044261C">
        <w:rPr>
          <w:rFonts w:ascii="Arial" w:hAnsi="Arial" w:cs="Arial"/>
          <w:iCs/>
          <w:sz w:val="22"/>
          <w:szCs w:val="22"/>
        </w:rPr>
        <w:t xml:space="preserve"> neurčitou.</w:t>
      </w:r>
    </w:p>
    <w:p w14:paraId="2C2A149D" w14:textId="77777777" w:rsidR="00FB6582" w:rsidRPr="00C4284A" w:rsidRDefault="00FB6582" w:rsidP="00FB6582">
      <w:pPr>
        <w:tabs>
          <w:tab w:val="left" w:pos="1080"/>
        </w:tabs>
        <w:ind w:left="720"/>
        <w:jc w:val="both"/>
        <w:rPr>
          <w:rFonts w:ascii="Arial" w:hAnsi="Arial" w:cs="Arial"/>
          <w:iCs/>
          <w:sz w:val="20"/>
          <w:szCs w:val="20"/>
        </w:rPr>
      </w:pPr>
    </w:p>
    <w:p w14:paraId="65658F71" w14:textId="77777777" w:rsidR="00BF028E" w:rsidRPr="00C4284A" w:rsidRDefault="00BF028E">
      <w:pPr>
        <w:rPr>
          <w:rFonts w:ascii="Arial" w:hAnsi="Arial" w:cs="Arial"/>
        </w:rPr>
      </w:pPr>
    </w:p>
    <w:tbl>
      <w:tblPr>
        <w:tblW w:w="8948" w:type="dxa"/>
        <w:tblInd w:w="19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2"/>
        <w:gridCol w:w="1194"/>
        <w:gridCol w:w="507"/>
        <w:gridCol w:w="33"/>
        <w:gridCol w:w="534"/>
        <w:gridCol w:w="1134"/>
        <w:gridCol w:w="850"/>
        <w:gridCol w:w="342"/>
        <w:gridCol w:w="1926"/>
        <w:gridCol w:w="567"/>
        <w:gridCol w:w="1559"/>
      </w:tblGrid>
      <w:tr w:rsidR="00852956" w:rsidRPr="00C4284A" w14:paraId="466DC96B" w14:textId="77777777">
        <w:tc>
          <w:tcPr>
            <w:tcW w:w="302" w:type="dxa"/>
          </w:tcPr>
          <w:p w14:paraId="043CDC0A" w14:textId="77777777" w:rsidR="00852956" w:rsidRPr="00C4284A" w:rsidRDefault="0044261C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</w:p>
          <w:p w14:paraId="2DD21405" w14:textId="77777777" w:rsidR="00BF028E" w:rsidRPr="00C4284A" w:rsidRDefault="00BF028E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4" w:type="dxa"/>
          </w:tcPr>
          <w:p w14:paraId="6F56D9FB" w14:textId="77777777" w:rsidR="00852956" w:rsidRPr="00C4284A" w:rsidRDefault="00036A64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C4284A">
              <w:rPr>
                <w:rFonts w:ascii="Arial" w:hAnsi="Arial" w:cs="Arial"/>
                <w:sz w:val="22"/>
                <w:szCs w:val="22"/>
              </w:rPr>
              <w:t>B</w:t>
            </w:r>
            <w:r w:rsidR="00852956" w:rsidRPr="00C4284A">
              <w:rPr>
                <w:rFonts w:ascii="Arial" w:hAnsi="Arial" w:cs="Arial"/>
                <w:sz w:val="22"/>
                <w:szCs w:val="22"/>
              </w:rPr>
              <w:t>rně</w:t>
            </w:r>
          </w:p>
        </w:tc>
        <w:tc>
          <w:tcPr>
            <w:tcW w:w="540" w:type="dxa"/>
            <w:gridSpan w:val="2"/>
          </w:tcPr>
          <w:p w14:paraId="71F56E0A" w14:textId="77777777" w:rsidR="00852956" w:rsidRPr="00C4284A" w:rsidRDefault="0085295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C4284A">
              <w:rPr>
                <w:rFonts w:ascii="Arial" w:hAnsi="Arial" w:cs="Arial"/>
                <w:sz w:val="22"/>
                <w:szCs w:val="22"/>
              </w:rPr>
              <w:t>dne</w:t>
            </w:r>
          </w:p>
        </w:tc>
        <w:tc>
          <w:tcPr>
            <w:tcW w:w="1668" w:type="dxa"/>
            <w:gridSpan w:val="2"/>
          </w:tcPr>
          <w:p w14:paraId="6F8B5936" w14:textId="77777777" w:rsidR="00852956" w:rsidRPr="00C4284A" w:rsidRDefault="0085295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4FEA55E4" w14:textId="77777777" w:rsidR="00852956" w:rsidRPr="00C4284A" w:rsidRDefault="0085295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" w:type="dxa"/>
          </w:tcPr>
          <w:p w14:paraId="6BEDED9B" w14:textId="77777777" w:rsidR="00852956" w:rsidRPr="00C4284A" w:rsidRDefault="0085295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C4284A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1926" w:type="dxa"/>
          </w:tcPr>
          <w:p w14:paraId="21C15516" w14:textId="77777777" w:rsidR="00852956" w:rsidRPr="00C4284A" w:rsidRDefault="0085295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0E9F78D" w14:textId="77777777" w:rsidR="00852956" w:rsidRPr="00C4284A" w:rsidRDefault="0085295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C4284A">
              <w:rPr>
                <w:rFonts w:ascii="Arial" w:hAnsi="Arial" w:cs="Arial"/>
                <w:sz w:val="22"/>
                <w:szCs w:val="22"/>
              </w:rPr>
              <w:t>dne</w:t>
            </w:r>
          </w:p>
        </w:tc>
        <w:tc>
          <w:tcPr>
            <w:tcW w:w="1559" w:type="dxa"/>
          </w:tcPr>
          <w:p w14:paraId="7ACA856E" w14:textId="77777777" w:rsidR="00852956" w:rsidRPr="00C4284A" w:rsidRDefault="0085295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2956" w:rsidRPr="00C4284A" w14:paraId="4C2FB93B" w14:textId="77777777">
        <w:tc>
          <w:tcPr>
            <w:tcW w:w="302" w:type="dxa"/>
          </w:tcPr>
          <w:p w14:paraId="7CD4DC78" w14:textId="77777777" w:rsidR="00852956" w:rsidRPr="00C4284A" w:rsidRDefault="0085295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14:paraId="0D1AD631" w14:textId="77777777" w:rsidR="00852956" w:rsidRPr="00C4284A" w:rsidRDefault="0085295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gridSpan w:val="2"/>
          </w:tcPr>
          <w:p w14:paraId="5997CD2C" w14:textId="77777777" w:rsidR="00852956" w:rsidRPr="00C4284A" w:rsidRDefault="0085295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FA6F3BE" w14:textId="77777777" w:rsidR="00852956" w:rsidRPr="00C4284A" w:rsidRDefault="0085295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32E182EF" w14:textId="77777777" w:rsidR="00852956" w:rsidRPr="00C4284A" w:rsidRDefault="0085295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" w:type="dxa"/>
          </w:tcPr>
          <w:p w14:paraId="1068EC89" w14:textId="77777777" w:rsidR="00852956" w:rsidRPr="00C4284A" w:rsidRDefault="0085295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6" w:type="dxa"/>
          </w:tcPr>
          <w:p w14:paraId="2446F1DA" w14:textId="77777777" w:rsidR="00852956" w:rsidRPr="00C4284A" w:rsidRDefault="0085295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50B906DF" w14:textId="77777777" w:rsidR="00852956" w:rsidRPr="00C4284A" w:rsidRDefault="0085295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5496835" w14:textId="77777777" w:rsidR="00852956" w:rsidRPr="00C4284A" w:rsidRDefault="0085295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2956" w:rsidRPr="00C4284A" w14:paraId="5B0FC99A" w14:textId="77777777">
        <w:trPr>
          <w:cantSplit/>
        </w:trPr>
        <w:tc>
          <w:tcPr>
            <w:tcW w:w="3704" w:type="dxa"/>
            <w:gridSpan w:val="6"/>
          </w:tcPr>
          <w:p w14:paraId="5DE1EF90" w14:textId="77777777" w:rsidR="00852956" w:rsidRPr="00C4284A" w:rsidRDefault="0085295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3FB04D11" w14:textId="77777777" w:rsidR="00852956" w:rsidRPr="00C4284A" w:rsidRDefault="0085295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" w:type="dxa"/>
          </w:tcPr>
          <w:p w14:paraId="69895246" w14:textId="77777777" w:rsidR="00852956" w:rsidRPr="00C4284A" w:rsidRDefault="0085295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2" w:type="dxa"/>
            <w:gridSpan w:val="3"/>
          </w:tcPr>
          <w:p w14:paraId="5426441C" w14:textId="77777777" w:rsidR="00852956" w:rsidRPr="00C4284A" w:rsidRDefault="0085295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2956" w:rsidRPr="00C4284A" w14:paraId="341E5FE2" w14:textId="77777777">
        <w:trPr>
          <w:cantSplit/>
        </w:trPr>
        <w:tc>
          <w:tcPr>
            <w:tcW w:w="3704" w:type="dxa"/>
            <w:gridSpan w:val="6"/>
          </w:tcPr>
          <w:p w14:paraId="07B5F436" w14:textId="77777777" w:rsidR="00852956" w:rsidRPr="00C4284A" w:rsidRDefault="0085295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6A66783B" w14:textId="77777777" w:rsidR="00852956" w:rsidRPr="00C4284A" w:rsidRDefault="0085295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" w:type="dxa"/>
          </w:tcPr>
          <w:p w14:paraId="781F6D9C" w14:textId="77777777" w:rsidR="00852956" w:rsidRPr="00C4284A" w:rsidRDefault="0085295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2" w:type="dxa"/>
            <w:gridSpan w:val="3"/>
          </w:tcPr>
          <w:p w14:paraId="68BCF560" w14:textId="77777777" w:rsidR="00852956" w:rsidRPr="00C4284A" w:rsidRDefault="0085295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2956" w:rsidRPr="00C4284A" w14:paraId="3236A8C3" w14:textId="77777777">
        <w:trPr>
          <w:cantSplit/>
        </w:trPr>
        <w:tc>
          <w:tcPr>
            <w:tcW w:w="3704" w:type="dxa"/>
            <w:gridSpan w:val="6"/>
            <w:tcBorders>
              <w:bottom w:val="single" w:sz="4" w:space="0" w:color="000000"/>
            </w:tcBorders>
          </w:tcPr>
          <w:p w14:paraId="0C512C2F" w14:textId="77777777" w:rsidR="00852956" w:rsidRPr="00C4284A" w:rsidRDefault="0085295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2118BAB4" w14:textId="77777777" w:rsidR="00852956" w:rsidRPr="00C4284A" w:rsidRDefault="0085295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" w:type="dxa"/>
          </w:tcPr>
          <w:p w14:paraId="4CBF44A3" w14:textId="77777777" w:rsidR="00852956" w:rsidRPr="00C4284A" w:rsidRDefault="0085295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2" w:type="dxa"/>
            <w:gridSpan w:val="3"/>
            <w:tcBorders>
              <w:bottom w:val="single" w:sz="4" w:space="0" w:color="000000"/>
            </w:tcBorders>
          </w:tcPr>
          <w:p w14:paraId="60B8F25C" w14:textId="77777777" w:rsidR="00852956" w:rsidRPr="00C4284A" w:rsidRDefault="0085295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2956" w:rsidRPr="00C4284A" w14:paraId="3ABDDAB2" w14:textId="77777777">
        <w:trPr>
          <w:cantSplit/>
        </w:trPr>
        <w:tc>
          <w:tcPr>
            <w:tcW w:w="3704" w:type="dxa"/>
            <w:gridSpan w:val="6"/>
          </w:tcPr>
          <w:p w14:paraId="75F5058C" w14:textId="0CF8A526" w:rsidR="00852956" w:rsidRPr="00941DC2" w:rsidRDefault="002B4CED">
            <w:pPr>
              <w:pStyle w:val="NormalJustified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2B4CED">
              <w:rPr>
                <w:rFonts w:ascii="Arial" w:hAnsi="Arial" w:cs="Arial"/>
                <w:sz w:val="22"/>
                <w:szCs w:val="22"/>
              </w:rPr>
              <w:t>plk. gšt. MUDr. Petr KRÁL</w:t>
            </w:r>
            <w:r w:rsidR="00270B0F">
              <w:rPr>
                <w:rFonts w:ascii="Arial" w:hAnsi="Arial" w:cs="Arial"/>
                <w:sz w:val="22"/>
                <w:szCs w:val="22"/>
              </w:rPr>
              <w:t>, MBA</w:t>
            </w:r>
          </w:p>
        </w:tc>
        <w:tc>
          <w:tcPr>
            <w:tcW w:w="850" w:type="dxa"/>
          </w:tcPr>
          <w:p w14:paraId="53E2BB5A" w14:textId="77777777" w:rsidR="00852956" w:rsidRPr="00C4284A" w:rsidRDefault="0085295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" w:type="dxa"/>
          </w:tcPr>
          <w:p w14:paraId="3C3A5053" w14:textId="77777777" w:rsidR="00852956" w:rsidRPr="00C4284A" w:rsidRDefault="0085295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2" w:type="dxa"/>
            <w:gridSpan w:val="3"/>
          </w:tcPr>
          <w:p w14:paraId="242857D2" w14:textId="77777777" w:rsidR="00852956" w:rsidRPr="00C4284A" w:rsidRDefault="00055725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284A">
              <w:rPr>
                <w:rFonts w:ascii="Arial" w:hAnsi="Arial" w:cs="Arial"/>
                <w:sz w:val="22"/>
                <w:szCs w:val="22"/>
              </w:rPr>
              <w:t>xxx</w:t>
            </w:r>
          </w:p>
        </w:tc>
      </w:tr>
      <w:tr w:rsidR="00852956" w:rsidRPr="00C4284A" w14:paraId="347E6D92" w14:textId="77777777">
        <w:trPr>
          <w:cantSplit/>
        </w:trPr>
        <w:tc>
          <w:tcPr>
            <w:tcW w:w="3704" w:type="dxa"/>
            <w:gridSpan w:val="6"/>
          </w:tcPr>
          <w:p w14:paraId="207BBC7A" w14:textId="77777777" w:rsidR="00852956" w:rsidRPr="00C4284A" w:rsidRDefault="00C8193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284A">
              <w:rPr>
                <w:rFonts w:ascii="Arial" w:hAnsi="Arial" w:cs="Arial"/>
                <w:sz w:val="22"/>
                <w:szCs w:val="22"/>
              </w:rPr>
              <w:t>ř</w:t>
            </w:r>
            <w:r w:rsidR="00852956" w:rsidRPr="00C4284A">
              <w:rPr>
                <w:rFonts w:ascii="Arial" w:hAnsi="Arial" w:cs="Arial"/>
                <w:sz w:val="22"/>
                <w:szCs w:val="22"/>
              </w:rPr>
              <w:t>editel nemocnice</w:t>
            </w:r>
          </w:p>
        </w:tc>
        <w:tc>
          <w:tcPr>
            <w:tcW w:w="850" w:type="dxa"/>
          </w:tcPr>
          <w:p w14:paraId="45FA57AE" w14:textId="77777777" w:rsidR="00852956" w:rsidRPr="00C4284A" w:rsidRDefault="0085295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" w:type="dxa"/>
          </w:tcPr>
          <w:p w14:paraId="3002935E" w14:textId="77777777" w:rsidR="00852956" w:rsidRPr="00C4284A" w:rsidRDefault="0085295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2" w:type="dxa"/>
            <w:gridSpan w:val="3"/>
            <w:vAlign w:val="bottom"/>
          </w:tcPr>
          <w:p w14:paraId="6DDC38DD" w14:textId="77777777" w:rsidR="00852956" w:rsidRPr="00C4284A" w:rsidRDefault="00055725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284A">
              <w:rPr>
                <w:rFonts w:ascii="Arial" w:hAnsi="Arial" w:cs="Arial"/>
                <w:sz w:val="22"/>
                <w:szCs w:val="22"/>
              </w:rPr>
              <w:t>xxx</w:t>
            </w:r>
          </w:p>
        </w:tc>
      </w:tr>
      <w:tr w:rsidR="00852956" w:rsidRPr="00C4284A" w14:paraId="506D3B07" w14:textId="77777777">
        <w:trPr>
          <w:cantSplit/>
        </w:trPr>
        <w:tc>
          <w:tcPr>
            <w:tcW w:w="3704" w:type="dxa"/>
            <w:gridSpan w:val="6"/>
          </w:tcPr>
          <w:p w14:paraId="713E5A78" w14:textId="77777777" w:rsidR="00852956" w:rsidRPr="00C4284A" w:rsidRDefault="00C8193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284A">
              <w:rPr>
                <w:rFonts w:ascii="Arial" w:hAnsi="Arial" w:cs="Arial"/>
                <w:sz w:val="22"/>
                <w:szCs w:val="22"/>
              </w:rPr>
              <w:t>V</w:t>
            </w:r>
            <w:r w:rsidR="00852956" w:rsidRPr="00C4284A">
              <w:rPr>
                <w:rFonts w:ascii="Arial" w:hAnsi="Arial" w:cs="Arial"/>
                <w:sz w:val="22"/>
                <w:szCs w:val="22"/>
              </w:rPr>
              <w:t>ojenská nemocnice Brno</w:t>
            </w:r>
            <w:r w:rsidRPr="00C4284A">
              <w:rPr>
                <w:rFonts w:ascii="Arial" w:hAnsi="Arial" w:cs="Arial"/>
                <w:sz w:val="22"/>
                <w:szCs w:val="22"/>
              </w:rPr>
              <w:t>, p.o.</w:t>
            </w:r>
          </w:p>
        </w:tc>
        <w:tc>
          <w:tcPr>
            <w:tcW w:w="850" w:type="dxa"/>
          </w:tcPr>
          <w:p w14:paraId="0021A509" w14:textId="77777777" w:rsidR="00852956" w:rsidRPr="00C4284A" w:rsidRDefault="0085295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" w:type="dxa"/>
          </w:tcPr>
          <w:p w14:paraId="25C4EC10" w14:textId="77777777" w:rsidR="00852956" w:rsidRPr="00C4284A" w:rsidRDefault="0085295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2" w:type="dxa"/>
            <w:gridSpan w:val="3"/>
            <w:vAlign w:val="bottom"/>
          </w:tcPr>
          <w:p w14:paraId="0EA0F896" w14:textId="77777777" w:rsidR="00852956" w:rsidRPr="00C4284A" w:rsidRDefault="00055725">
            <w:pPr>
              <w:snapToGrid w:val="0"/>
              <w:jc w:val="center"/>
              <w:rPr>
                <w:rFonts w:ascii="Arial" w:hAnsi="Arial" w:cs="Arial"/>
              </w:rPr>
            </w:pPr>
            <w:r w:rsidRPr="00C4284A">
              <w:rPr>
                <w:rFonts w:ascii="Arial" w:hAnsi="Arial" w:cs="Arial"/>
              </w:rPr>
              <w:t>xxx</w:t>
            </w:r>
          </w:p>
        </w:tc>
      </w:tr>
    </w:tbl>
    <w:p w14:paraId="097E5FA7" w14:textId="77777777" w:rsidR="00852956" w:rsidRPr="00C4284A" w:rsidRDefault="00852956">
      <w:pPr>
        <w:rPr>
          <w:rFonts w:ascii="Arial" w:hAnsi="Arial" w:cs="Arial"/>
        </w:rPr>
      </w:pPr>
    </w:p>
    <w:sectPr w:rsidR="00852956" w:rsidRPr="00C4284A">
      <w:headerReference w:type="default" r:id="rId8"/>
      <w:footerReference w:type="default" r:id="rId9"/>
      <w:footnotePr>
        <w:pos w:val="beneathText"/>
      </w:footnotePr>
      <w:pgSz w:w="11905" w:h="16837"/>
      <w:pgMar w:top="1418" w:right="1418" w:bottom="963" w:left="1418" w:header="708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41407" w14:textId="77777777" w:rsidR="00BE5AFE" w:rsidRDefault="00BE5AFE" w:rsidP="00852956">
      <w:r>
        <w:separator/>
      </w:r>
    </w:p>
  </w:endnote>
  <w:endnote w:type="continuationSeparator" w:id="0">
    <w:p w14:paraId="50F06706" w14:textId="77777777" w:rsidR="00BE5AFE" w:rsidRDefault="00BE5AFE" w:rsidP="00852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30635" w14:textId="652B3A47" w:rsidR="00852956" w:rsidRPr="002D7FA0" w:rsidRDefault="0025579A" w:rsidP="002D7FA0">
    <w:pPr>
      <w:pStyle w:val="Zpat"/>
      <w:jc w:val="right"/>
      <w:rPr>
        <w:lang w:val="cs-CZ"/>
      </w:rPr>
    </w:pPr>
    <w:r w:rsidRPr="0025579A">
      <w:rPr>
        <w:rFonts w:ascii="Calibri" w:hAnsi="Calibri"/>
      </w:rPr>
      <w:t>2024_DOHODA_VZOR_20230701_v1</w:t>
    </w:r>
    <w:r w:rsidR="00901374">
      <w:rPr>
        <w:rFonts w:ascii="Calibri" w:hAnsi="Calibri"/>
      </w:rPr>
      <w:t>d</w:t>
    </w:r>
    <w:r w:rsidR="002D7FA0">
      <w:rPr>
        <w:lang w:val="cs-CZ"/>
      </w:rPr>
      <w:tab/>
    </w:r>
    <w:r w:rsidR="002D7FA0">
      <w:rPr>
        <w:lang w:val="cs-CZ"/>
      </w:rPr>
      <w:tab/>
    </w:r>
    <w:r w:rsidR="002D7FA0" w:rsidRPr="002D7FA0">
      <w:rPr>
        <w:rFonts w:ascii="Calibri" w:hAnsi="Calibri"/>
      </w:rPr>
      <w:fldChar w:fldCharType="begin"/>
    </w:r>
    <w:r w:rsidR="002D7FA0" w:rsidRPr="002D7FA0">
      <w:rPr>
        <w:rFonts w:ascii="Calibri" w:hAnsi="Calibri"/>
      </w:rPr>
      <w:instrText>PAGE   \* MERGEFORMAT</w:instrText>
    </w:r>
    <w:r w:rsidR="002D7FA0" w:rsidRPr="002D7FA0">
      <w:rPr>
        <w:rFonts w:ascii="Calibri" w:hAnsi="Calibri"/>
      </w:rPr>
      <w:fldChar w:fldCharType="separate"/>
    </w:r>
    <w:r w:rsidR="008D13DE" w:rsidRPr="008D13DE">
      <w:rPr>
        <w:rFonts w:ascii="Calibri" w:hAnsi="Calibri"/>
        <w:noProof/>
        <w:lang w:val="cs-CZ"/>
      </w:rPr>
      <w:t>1</w:t>
    </w:r>
    <w:r w:rsidR="002D7FA0" w:rsidRPr="002D7FA0">
      <w:rPr>
        <w:rFonts w:ascii="Calibri" w:hAnsi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F5BD2" w14:textId="77777777" w:rsidR="00BE5AFE" w:rsidRDefault="00BE5AFE" w:rsidP="00852956">
      <w:r>
        <w:separator/>
      </w:r>
    </w:p>
  </w:footnote>
  <w:footnote w:type="continuationSeparator" w:id="0">
    <w:p w14:paraId="2D0475A1" w14:textId="77777777" w:rsidR="00BE5AFE" w:rsidRDefault="00BE5AFE" w:rsidP="00852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AF7DF" w14:textId="77777777" w:rsidR="002D7FA0" w:rsidRDefault="00270B0F" w:rsidP="002D7FA0">
    <w:pPr>
      <w:pStyle w:val="Zhlav"/>
      <w:tabs>
        <w:tab w:val="clear" w:pos="4536"/>
        <w:tab w:val="clear" w:pos="9072"/>
        <w:tab w:val="right" w:pos="9069"/>
      </w:tabs>
    </w:pPr>
    <w:r>
      <w:rPr>
        <w:noProof/>
        <w:lang w:eastAsia="cs-CZ"/>
      </w:rPr>
      <w:pict w14:anchorId="37759D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s1025" type="#_x0000_t75" style="position:absolute;margin-left:402.4pt;margin-top:-20.35pt;width:53.95pt;height:53.95pt;z-index:-251658752;visibility:visible">
          <v:imagedata r:id="rId1" o:title=""/>
        </v:shape>
      </w:pict>
    </w:r>
    <w:r w:rsidR="002D7FA0">
      <w:tab/>
    </w:r>
  </w:p>
  <w:p w14:paraId="767414FA" w14:textId="77777777" w:rsidR="002D7FA0" w:rsidRDefault="002D7FA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0000005"/>
    <w:multiLevelType w:val="multilevel"/>
    <w:tmpl w:val="F86AC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6A743E26"/>
    <w:multiLevelType w:val="multilevel"/>
    <w:tmpl w:val="E41A3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316425040">
    <w:abstractNumId w:val="0"/>
  </w:num>
  <w:num w:numId="2" w16cid:durableId="430124488">
    <w:abstractNumId w:val="1"/>
  </w:num>
  <w:num w:numId="3" w16cid:durableId="438725712">
    <w:abstractNumId w:val="2"/>
  </w:num>
  <w:num w:numId="4" w16cid:durableId="109401736">
    <w:abstractNumId w:val="3"/>
  </w:num>
  <w:num w:numId="5" w16cid:durableId="1603299862">
    <w:abstractNumId w:val="4"/>
  </w:num>
  <w:num w:numId="6" w16cid:durableId="259221750">
    <w:abstractNumId w:val="5"/>
  </w:num>
  <w:num w:numId="7" w16cid:durableId="1789353575">
    <w:abstractNumId w:val="6"/>
  </w:num>
  <w:num w:numId="8" w16cid:durableId="15443618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16B56"/>
    <w:rsid w:val="00010E3E"/>
    <w:rsid w:val="00036A64"/>
    <w:rsid w:val="00055725"/>
    <w:rsid w:val="00083479"/>
    <w:rsid w:val="000A6C17"/>
    <w:rsid w:val="000B1213"/>
    <w:rsid w:val="000B502E"/>
    <w:rsid w:val="000C2C03"/>
    <w:rsid w:val="000D668B"/>
    <w:rsid w:val="0010139E"/>
    <w:rsid w:val="00102189"/>
    <w:rsid w:val="00112A00"/>
    <w:rsid w:val="00145C7F"/>
    <w:rsid w:val="00151A03"/>
    <w:rsid w:val="00195D0C"/>
    <w:rsid w:val="00196CAF"/>
    <w:rsid w:val="001C70DB"/>
    <w:rsid w:val="001D0A8C"/>
    <w:rsid w:val="001F5970"/>
    <w:rsid w:val="00213878"/>
    <w:rsid w:val="00214E5B"/>
    <w:rsid w:val="002262D9"/>
    <w:rsid w:val="002418A4"/>
    <w:rsid w:val="0025579A"/>
    <w:rsid w:val="0026294F"/>
    <w:rsid w:val="00270B0F"/>
    <w:rsid w:val="00274D8E"/>
    <w:rsid w:val="00281B1E"/>
    <w:rsid w:val="00294987"/>
    <w:rsid w:val="002B4CED"/>
    <w:rsid w:val="002B5657"/>
    <w:rsid w:val="002B6ACF"/>
    <w:rsid w:val="002C7F03"/>
    <w:rsid w:val="002D7FA0"/>
    <w:rsid w:val="002F1E03"/>
    <w:rsid w:val="002F406D"/>
    <w:rsid w:val="00305978"/>
    <w:rsid w:val="00317EA4"/>
    <w:rsid w:val="00343E69"/>
    <w:rsid w:val="003458E3"/>
    <w:rsid w:val="003464BD"/>
    <w:rsid w:val="003706D9"/>
    <w:rsid w:val="00374F85"/>
    <w:rsid w:val="003A2B97"/>
    <w:rsid w:val="003A2BE8"/>
    <w:rsid w:val="003B38BC"/>
    <w:rsid w:val="003C396F"/>
    <w:rsid w:val="003D4632"/>
    <w:rsid w:val="0040306D"/>
    <w:rsid w:val="00433D8C"/>
    <w:rsid w:val="00434F6C"/>
    <w:rsid w:val="00440B98"/>
    <w:rsid w:val="0044261C"/>
    <w:rsid w:val="00457DE6"/>
    <w:rsid w:val="00472073"/>
    <w:rsid w:val="004738FA"/>
    <w:rsid w:val="00481A41"/>
    <w:rsid w:val="004C667E"/>
    <w:rsid w:val="004E4797"/>
    <w:rsid w:val="0050681E"/>
    <w:rsid w:val="00512A49"/>
    <w:rsid w:val="00514CAA"/>
    <w:rsid w:val="00520CBB"/>
    <w:rsid w:val="00521763"/>
    <w:rsid w:val="00546B29"/>
    <w:rsid w:val="00552DA0"/>
    <w:rsid w:val="005638D8"/>
    <w:rsid w:val="0056550B"/>
    <w:rsid w:val="005701AC"/>
    <w:rsid w:val="005932FD"/>
    <w:rsid w:val="005A129C"/>
    <w:rsid w:val="005B45D0"/>
    <w:rsid w:val="005E6AF9"/>
    <w:rsid w:val="005F1512"/>
    <w:rsid w:val="006038DA"/>
    <w:rsid w:val="0061067A"/>
    <w:rsid w:val="006409E5"/>
    <w:rsid w:val="00643C47"/>
    <w:rsid w:val="00662BEA"/>
    <w:rsid w:val="00666A20"/>
    <w:rsid w:val="006727EA"/>
    <w:rsid w:val="00685BD0"/>
    <w:rsid w:val="00696C56"/>
    <w:rsid w:val="006A3E01"/>
    <w:rsid w:val="006A78D8"/>
    <w:rsid w:val="006F7146"/>
    <w:rsid w:val="007144EB"/>
    <w:rsid w:val="00714C85"/>
    <w:rsid w:val="00726FB9"/>
    <w:rsid w:val="00736337"/>
    <w:rsid w:val="00746165"/>
    <w:rsid w:val="0076644E"/>
    <w:rsid w:val="0076771C"/>
    <w:rsid w:val="00784ACE"/>
    <w:rsid w:val="00794521"/>
    <w:rsid w:val="007A5041"/>
    <w:rsid w:val="007A5D78"/>
    <w:rsid w:val="007A7110"/>
    <w:rsid w:val="007B1D8A"/>
    <w:rsid w:val="007B5CF5"/>
    <w:rsid w:val="007E7053"/>
    <w:rsid w:val="00811B8F"/>
    <w:rsid w:val="0082425E"/>
    <w:rsid w:val="00845B8C"/>
    <w:rsid w:val="00846C31"/>
    <w:rsid w:val="00852956"/>
    <w:rsid w:val="0086045A"/>
    <w:rsid w:val="008D13DE"/>
    <w:rsid w:val="00901374"/>
    <w:rsid w:val="00907072"/>
    <w:rsid w:val="009202C3"/>
    <w:rsid w:val="00920F54"/>
    <w:rsid w:val="00941DC2"/>
    <w:rsid w:val="00952F2F"/>
    <w:rsid w:val="0097236A"/>
    <w:rsid w:val="00987A1A"/>
    <w:rsid w:val="009B221E"/>
    <w:rsid w:val="009B495B"/>
    <w:rsid w:val="009C0CC6"/>
    <w:rsid w:val="009C77C0"/>
    <w:rsid w:val="009D4654"/>
    <w:rsid w:val="009D7E29"/>
    <w:rsid w:val="00A00CCB"/>
    <w:rsid w:val="00A105D4"/>
    <w:rsid w:val="00A12C56"/>
    <w:rsid w:val="00A3081A"/>
    <w:rsid w:val="00A75001"/>
    <w:rsid w:val="00AA2F9F"/>
    <w:rsid w:val="00AB1F83"/>
    <w:rsid w:val="00AB206C"/>
    <w:rsid w:val="00AC1AA5"/>
    <w:rsid w:val="00AD6269"/>
    <w:rsid w:val="00AE569C"/>
    <w:rsid w:val="00AF26BE"/>
    <w:rsid w:val="00AF484E"/>
    <w:rsid w:val="00AF4E72"/>
    <w:rsid w:val="00AF60FC"/>
    <w:rsid w:val="00AF7FCE"/>
    <w:rsid w:val="00B063E6"/>
    <w:rsid w:val="00B2715C"/>
    <w:rsid w:val="00B34B67"/>
    <w:rsid w:val="00B457AB"/>
    <w:rsid w:val="00B6070B"/>
    <w:rsid w:val="00B64DEA"/>
    <w:rsid w:val="00B7764A"/>
    <w:rsid w:val="00B900B3"/>
    <w:rsid w:val="00BA54C5"/>
    <w:rsid w:val="00BB68A8"/>
    <w:rsid w:val="00BC20FD"/>
    <w:rsid w:val="00BD7196"/>
    <w:rsid w:val="00BE5AFE"/>
    <w:rsid w:val="00BF028E"/>
    <w:rsid w:val="00BF41D3"/>
    <w:rsid w:val="00C34ED5"/>
    <w:rsid w:val="00C4284A"/>
    <w:rsid w:val="00C5460B"/>
    <w:rsid w:val="00C81938"/>
    <w:rsid w:val="00C81DF0"/>
    <w:rsid w:val="00CA04F2"/>
    <w:rsid w:val="00CD01D2"/>
    <w:rsid w:val="00CE53CA"/>
    <w:rsid w:val="00D02D1F"/>
    <w:rsid w:val="00D03B69"/>
    <w:rsid w:val="00D13D3F"/>
    <w:rsid w:val="00D2217E"/>
    <w:rsid w:val="00D27D10"/>
    <w:rsid w:val="00D35089"/>
    <w:rsid w:val="00D37E6E"/>
    <w:rsid w:val="00D47081"/>
    <w:rsid w:val="00D640EA"/>
    <w:rsid w:val="00D75690"/>
    <w:rsid w:val="00D8692D"/>
    <w:rsid w:val="00DA7AD6"/>
    <w:rsid w:val="00DB4B80"/>
    <w:rsid w:val="00DD26BB"/>
    <w:rsid w:val="00DF1D26"/>
    <w:rsid w:val="00DF79A1"/>
    <w:rsid w:val="00E03875"/>
    <w:rsid w:val="00E07C48"/>
    <w:rsid w:val="00E10E2C"/>
    <w:rsid w:val="00E16B56"/>
    <w:rsid w:val="00E212AB"/>
    <w:rsid w:val="00E55953"/>
    <w:rsid w:val="00E5794F"/>
    <w:rsid w:val="00E614B4"/>
    <w:rsid w:val="00E73D45"/>
    <w:rsid w:val="00E77347"/>
    <w:rsid w:val="00E8418B"/>
    <w:rsid w:val="00E96211"/>
    <w:rsid w:val="00EA0466"/>
    <w:rsid w:val="00EA54AE"/>
    <w:rsid w:val="00F126C0"/>
    <w:rsid w:val="00F13CF2"/>
    <w:rsid w:val="00F32015"/>
    <w:rsid w:val="00F41D8D"/>
    <w:rsid w:val="00F44722"/>
    <w:rsid w:val="00F60351"/>
    <w:rsid w:val="00F94D02"/>
    <w:rsid w:val="00FA563A"/>
    <w:rsid w:val="00FB446C"/>
    <w:rsid w:val="00FB6582"/>
    <w:rsid w:val="00FB7584"/>
    <w:rsid w:val="00FE2600"/>
    <w:rsid w:val="00FE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6628CA"/>
  <w15:chartTrackingRefBased/>
  <w15:docId w15:val="{15A96757-1B73-493C-A5BC-D2A11FAD1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b/>
      <w:sz w:val="2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both"/>
      <w:outlineLvl w:val="1"/>
    </w:pPr>
    <w:rPr>
      <w:rFonts w:ascii="Arial" w:hAnsi="Arial"/>
      <w:b/>
      <w:sz w:val="16"/>
      <w:szCs w:val="20"/>
      <w:u w:val="single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outlineLvl w:val="3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1z0">
    <w:name w:val="WW8Num1z0"/>
    <w:rPr>
      <w:rFonts w:ascii="Symbol" w:hAnsi="Symbol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10z3">
    <w:name w:val="WW8Num10z3"/>
    <w:rPr>
      <w:rFonts w:ascii="Symbol" w:hAnsi="Symbol" w:cs="Times New Roman"/>
      <w:color w:val="auto"/>
    </w:rPr>
  </w:style>
  <w:style w:type="character" w:customStyle="1" w:styleId="WW8Num19z0">
    <w:name w:val="WW8Num19z0"/>
    <w:rPr>
      <w:rFonts w:ascii="Times New Roman" w:hAnsi="Times New Roman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styleId="Siln">
    <w:name w:val="Strong"/>
    <w:qFormat/>
    <w:rPr>
      <w:b/>
    </w:rPr>
  </w:style>
  <w:style w:type="character" w:customStyle="1" w:styleId="platne1">
    <w:name w:val="platne1"/>
    <w:basedOn w:val="Standardnpsmoodstavce1"/>
  </w:style>
  <w:style w:type="character" w:customStyle="1" w:styleId="Odkaznakoment1">
    <w:name w:val="Odkaz na komentář1"/>
    <w:rPr>
      <w:sz w:val="16"/>
      <w:szCs w:val="16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Verdana" w:eastAsia="Arial Unicode MS" w:hAnsi="Verdana" w:cs="Tahoma"/>
      <w:sz w:val="28"/>
      <w:szCs w:val="28"/>
    </w:rPr>
  </w:style>
  <w:style w:type="paragraph" w:styleId="Zkladntext">
    <w:name w:val="Body Text"/>
    <w:basedOn w:val="Normln"/>
    <w:rPr>
      <w:rFonts w:ascii="Arial" w:hAnsi="Arial"/>
      <w:i/>
      <w:sz w:val="22"/>
      <w:szCs w:val="20"/>
    </w:rPr>
  </w:style>
  <w:style w:type="paragraph" w:styleId="Seznam">
    <w:name w:val="List"/>
    <w:basedOn w:val="Normln"/>
    <w:pPr>
      <w:ind w:left="283" w:hanging="283"/>
    </w:pPr>
    <w:rPr>
      <w:sz w:val="20"/>
      <w:szCs w:val="20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ascii="Verdana" w:hAnsi="Verdana" w:cs="Tahoma"/>
      <w:i/>
      <w:iCs/>
      <w:sz w:val="18"/>
    </w:rPr>
  </w:style>
  <w:style w:type="paragraph" w:customStyle="1" w:styleId="Rejstk">
    <w:name w:val="Rejstřík"/>
    <w:basedOn w:val="Normln"/>
    <w:pPr>
      <w:suppressLineNumbers/>
    </w:pPr>
    <w:rPr>
      <w:rFonts w:ascii="Verdana" w:hAnsi="Verdana" w:cs="Tahoma"/>
      <w:sz w:val="21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paragraph" w:customStyle="1" w:styleId="lenka">
    <w:name w:val="lenka"/>
    <w:basedOn w:val="Normln"/>
    <w:pPr>
      <w:jc w:val="both"/>
    </w:pPr>
    <w:rPr>
      <w:rFonts w:ascii="Arial" w:hAnsi="Arial"/>
      <w:szCs w:val="20"/>
    </w:rPr>
  </w:style>
  <w:style w:type="paragraph" w:customStyle="1" w:styleId="Seznamsodrkami21">
    <w:name w:val="Seznam s odrážkami 21"/>
    <w:basedOn w:val="Normln"/>
    <w:rPr>
      <w:sz w:val="20"/>
      <w:szCs w:val="20"/>
    </w:rPr>
  </w:style>
  <w:style w:type="paragraph" w:customStyle="1" w:styleId="NormalJustified">
    <w:name w:val="Normal (Justified)"/>
    <w:basedOn w:val="Normln"/>
    <w:pPr>
      <w:jc w:val="both"/>
    </w:pPr>
    <w:rPr>
      <w:rFonts w:eastAsia="SimSun"/>
      <w:kern w:val="1"/>
      <w:szCs w:val="20"/>
      <w:lang w:val="en-US"/>
    </w:rPr>
  </w:style>
  <w:style w:type="paragraph" w:styleId="Zkladntextodsazen">
    <w:name w:val="Body Text Indent"/>
    <w:basedOn w:val="Normln"/>
    <w:pPr>
      <w:ind w:left="360" w:hanging="360"/>
    </w:p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customStyle="1" w:styleId="platne">
    <w:name w:val="platne"/>
    <w:basedOn w:val="Standardnpsmoodstavce"/>
    <w:rsid w:val="00696C56"/>
  </w:style>
  <w:style w:type="character" w:styleId="Hypertextovodkaz">
    <w:name w:val="Hyperlink"/>
    <w:rsid w:val="00696C56"/>
    <w:rPr>
      <w:color w:val="0000FF"/>
      <w:u w:val="single"/>
    </w:rPr>
  </w:style>
  <w:style w:type="character" w:customStyle="1" w:styleId="ZpatChar">
    <w:name w:val="Zápatí Char"/>
    <w:link w:val="Zpat"/>
    <w:uiPriority w:val="99"/>
    <w:rsid w:val="00662BEA"/>
    <w:rPr>
      <w:lang w:eastAsia="ar-SA"/>
    </w:rPr>
  </w:style>
  <w:style w:type="paragraph" w:styleId="Textvysvtlivek">
    <w:name w:val="endnote text"/>
    <w:basedOn w:val="Normln"/>
    <w:link w:val="TextvysvtlivekChar"/>
    <w:rsid w:val="00A75001"/>
    <w:rPr>
      <w:sz w:val="20"/>
      <w:szCs w:val="20"/>
      <w:lang w:val="x-none"/>
    </w:rPr>
  </w:style>
  <w:style w:type="character" w:customStyle="1" w:styleId="TextvysvtlivekChar">
    <w:name w:val="Text vysvětlivek Char"/>
    <w:link w:val="Textvysvtlivek"/>
    <w:rsid w:val="00A75001"/>
    <w:rPr>
      <w:lang w:eastAsia="ar-SA"/>
    </w:rPr>
  </w:style>
  <w:style w:type="character" w:styleId="Odkaznavysvtlivky">
    <w:name w:val="endnote reference"/>
    <w:rsid w:val="00A75001"/>
    <w:rPr>
      <w:vertAlign w:val="superscript"/>
    </w:rPr>
  </w:style>
  <w:style w:type="paragraph" w:styleId="Textpoznpodarou">
    <w:name w:val="footnote text"/>
    <w:basedOn w:val="Normln"/>
    <w:link w:val="TextpoznpodarouChar"/>
    <w:rsid w:val="00A75001"/>
    <w:rPr>
      <w:sz w:val="20"/>
      <w:szCs w:val="20"/>
      <w:lang w:val="x-none"/>
    </w:rPr>
  </w:style>
  <w:style w:type="character" w:customStyle="1" w:styleId="TextpoznpodarouChar">
    <w:name w:val="Text pozn. pod čarou Char"/>
    <w:link w:val="Textpoznpodarou"/>
    <w:rsid w:val="00A75001"/>
    <w:rPr>
      <w:lang w:eastAsia="ar-SA"/>
    </w:rPr>
  </w:style>
  <w:style w:type="character" w:styleId="Znakapoznpodarou">
    <w:name w:val="footnote reference"/>
    <w:rsid w:val="00A75001"/>
    <w:rPr>
      <w:vertAlign w:val="superscript"/>
    </w:rPr>
  </w:style>
  <w:style w:type="paragraph" w:styleId="Revize">
    <w:name w:val="Revision"/>
    <w:hidden/>
    <w:uiPriority w:val="99"/>
    <w:semiHidden/>
    <w:rsid w:val="00DD26BB"/>
    <w:rPr>
      <w:sz w:val="24"/>
      <w:szCs w:val="24"/>
      <w:lang w:eastAsia="ar-SA"/>
    </w:rPr>
  </w:style>
  <w:style w:type="character" w:styleId="Odkaznakoment">
    <w:name w:val="annotation reference"/>
    <w:rsid w:val="00213878"/>
    <w:rPr>
      <w:sz w:val="16"/>
      <w:szCs w:val="16"/>
    </w:rPr>
  </w:style>
  <w:style w:type="paragraph" w:styleId="Textkomente">
    <w:name w:val="annotation text"/>
    <w:basedOn w:val="Normln"/>
    <w:link w:val="TextkomenteChar"/>
    <w:rsid w:val="00213878"/>
    <w:rPr>
      <w:sz w:val="20"/>
      <w:szCs w:val="20"/>
    </w:rPr>
  </w:style>
  <w:style w:type="character" w:customStyle="1" w:styleId="TextkomenteChar">
    <w:name w:val="Text komentáře Char"/>
    <w:link w:val="Textkomente"/>
    <w:rsid w:val="00213878"/>
    <w:rPr>
      <w:lang w:eastAsia="ar-SA"/>
    </w:rPr>
  </w:style>
  <w:style w:type="character" w:styleId="Nevyeenzmnka">
    <w:name w:val="Unresolved Mention"/>
    <w:uiPriority w:val="99"/>
    <w:semiHidden/>
    <w:unhideWhenUsed/>
    <w:rsid w:val="002B4C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68285-1320-4486-812A-61068E4AD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957</Words>
  <Characters>5653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kupní smlouva - potraviny pro e-aukce</vt:lpstr>
    </vt:vector>
  </TitlesOfParts>
  <Company>DONASY</Company>
  <LinksUpToDate>false</LinksUpToDate>
  <CharactersWithSpaces>6597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kupní smlouva - potraviny pro e-aukce</dc:title>
  <dc:subject/>
  <dc:creator>ZD</dc:creator>
  <cp:keywords>smlouva, rámcová, kupní, potraviny, Vojenská nemocnice Brno</cp:keywords>
  <dc:description>verze 2110920-01a
platná od 1.1.2012</dc:description>
  <cp:lastModifiedBy>Bc. Petra Ferenčáková DiS.</cp:lastModifiedBy>
  <cp:revision>3</cp:revision>
  <cp:lastPrinted>2019-01-31T11:45:00Z</cp:lastPrinted>
  <dcterms:created xsi:type="dcterms:W3CDTF">2025-12-09T11:32:00Z</dcterms:created>
  <dcterms:modified xsi:type="dcterms:W3CDTF">2025-12-11T09:21:00Z</dcterms:modified>
</cp:coreProperties>
</file>